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C1A3" w14:textId="0509B8F2" w:rsidR="00B43500" w:rsidRDefault="00EE2119" w:rsidP="00B43500">
      <w:pPr>
        <w:pStyle w:val="Titolo"/>
        <w:spacing w:before="0"/>
        <w:ind w:left="113"/>
        <w:rPr>
          <w:noProof/>
        </w:rPr>
      </w:pPr>
      <w:r>
        <w:rPr>
          <w:noProof/>
        </w:rPr>
        <w:drawing>
          <wp:inline distT="0" distB="0" distL="0" distR="0" wp14:anchorId="5439E26B" wp14:editId="5F592952">
            <wp:extent cx="838200" cy="818311"/>
            <wp:effectExtent l="0" t="0" r="0" b="1270"/>
            <wp:docPr id="1" name="Immagine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64098" b="-3195"/>
                    <a:stretch/>
                  </pic:blipFill>
                  <pic:spPr bwMode="auto">
                    <a:xfrm>
                      <a:off x="0" y="0"/>
                      <a:ext cx="882805" cy="861858"/>
                    </a:xfrm>
                    <a:prstGeom prst="rect">
                      <a:avLst/>
                    </a:prstGeom>
                    <a:noFill/>
                    <a:ln>
                      <a:noFill/>
                    </a:ln>
                    <a:extLst>
                      <a:ext uri="{53640926-AAD7-44D8-BBD7-CCE9431645EC}">
                        <a14:shadowObscured xmlns:a14="http://schemas.microsoft.com/office/drawing/2010/main"/>
                      </a:ext>
                    </a:extLst>
                  </pic:spPr>
                </pic:pic>
              </a:graphicData>
            </a:graphic>
          </wp:inline>
        </w:drawing>
      </w:r>
      <w:r w:rsidR="00B43500">
        <w:rPr>
          <w:color w:val="6C6C6C"/>
          <w:sz w:val="32"/>
          <w:szCs w:val="32"/>
        </w:rPr>
        <w:t xml:space="preserve">                                                                                  </w:t>
      </w:r>
    </w:p>
    <w:p w14:paraId="67BF116A" w14:textId="0014AD1C" w:rsidR="00EE2119" w:rsidRDefault="00EE2119" w:rsidP="00B43500">
      <w:pPr>
        <w:pStyle w:val="Titolo"/>
        <w:spacing w:before="0"/>
        <w:ind w:left="113"/>
        <w:rPr>
          <w:color w:val="6C6C6C"/>
          <w:sz w:val="32"/>
          <w:szCs w:val="32"/>
        </w:rPr>
      </w:pPr>
    </w:p>
    <w:p w14:paraId="774AD2CE" w14:textId="77777777" w:rsidR="00B36C5C" w:rsidRDefault="001E2FB9">
      <w:pPr>
        <w:pStyle w:val="Titolo"/>
        <w:rPr>
          <w:color w:val="6C6C6C"/>
        </w:rPr>
      </w:pPr>
      <w:r>
        <w:rPr>
          <w:color w:val="6C6C6C"/>
        </w:rPr>
        <w:t>ALDO CASTELLANO</w:t>
      </w:r>
      <w:r w:rsidR="00B36C5C">
        <w:rPr>
          <w:color w:val="6C6C6C"/>
        </w:rPr>
        <w:t xml:space="preserve">  </w:t>
      </w:r>
    </w:p>
    <w:p w14:paraId="411FFDBE" w14:textId="4AB35BB6" w:rsidR="001535C8" w:rsidRDefault="009032B7">
      <w:pPr>
        <w:pStyle w:val="Titolo1"/>
        <w:spacing w:before="267"/>
      </w:pPr>
      <w:r>
        <w:rPr>
          <w:color w:val="0085CC"/>
        </w:rPr>
        <w:t xml:space="preserve">Informazioni Personali </w:t>
      </w:r>
    </w:p>
    <w:p w14:paraId="7FFD5930" w14:textId="77777777" w:rsidR="009D1627" w:rsidRDefault="009D1627">
      <w:pPr>
        <w:pStyle w:val="Corpotesto"/>
        <w:tabs>
          <w:tab w:val="left" w:pos="2453"/>
        </w:tabs>
        <w:spacing w:before="3"/>
        <w:ind w:left="294" w:firstLine="0"/>
        <w:rPr>
          <w:rFonts w:ascii="Carlito" w:hAnsi="Carlito"/>
          <w:sz w:val="24"/>
          <w:szCs w:val="24"/>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D1627" w14:paraId="1D0A0414" w14:textId="77777777" w:rsidTr="0073164F">
        <w:tc>
          <w:tcPr>
            <w:tcW w:w="2943" w:type="dxa"/>
            <w:tcBorders>
              <w:top w:val="nil"/>
              <w:left w:val="nil"/>
              <w:bottom w:val="nil"/>
              <w:right w:val="nil"/>
            </w:tcBorders>
          </w:tcPr>
          <w:p w14:paraId="7E6022F5" w14:textId="3F48B3E7" w:rsidR="009D1627" w:rsidRDefault="009D1627" w:rsidP="0073164F">
            <w:pPr>
              <w:pStyle w:val="Aeeaoaeaa1"/>
              <w:widowControl/>
              <w:spacing w:before="40" w:after="40"/>
              <w:ind w:right="754"/>
              <w:rPr>
                <w:rFonts w:ascii="Arial Narrow" w:hAnsi="Arial Narrow"/>
                <w:b w:val="0"/>
                <w:sz w:val="22"/>
                <w:lang w:val="it-IT"/>
              </w:rPr>
            </w:pPr>
          </w:p>
        </w:tc>
        <w:tc>
          <w:tcPr>
            <w:tcW w:w="284" w:type="dxa"/>
            <w:tcBorders>
              <w:top w:val="nil"/>
              <w:left w:val="nil"/>
              <w:bottom w:val="nil"/>
              <w:right w:val="nil"/>
            </w:tcBorders>
          </w:tcPr>
          <w:p w14:paraId="4929FCC0" w14:textId="77777777" w:rsidR="009D1627" w:rsidRDefault="009D1627" w:rsidP="0073164F">
            <w:pPr>
              <w:pStyle w:val="Aaoeeu"/>
              <w:widowControl/>
              <w:spacing w:before="40" w:after="40"/>
              <w:ind w:right="754"/>
              <w:rPr>
                <w:rFonts w:ascii="Arial Narrow" w:hAnsi="Arial Narrow"/>
                <w:lang w:val="it-IT"/>
              </w:rPr>
            </w:pPr>
          </w:p>
        </w:tc>
        <w:tc>
          <w:tcPr>
            <w:tcW w:w="7229" w:type="dxa"/>
            <w:tcBorders>
              <w:top w:val="nil"/>
              <w:left w:val="nil"/>
              <w:bottom w:val="nil"/>
              <w:right w:val="nil"/>
            </w:tcBorders>
          </w:tcPr>
          <w:p w14:paraId="6AD23361" w14:textId="4748649D" w:rsidR="009D1627" w:rsidRDefault="009D1627" w:rsidP="0073164F">
            <w:pPr>
              <w:pStyle w:val="Eaoaeaa"/>
              <w:widowControl/>
              <w:tabs>
                <w:tab w:val="clear" w:pos="4153"/>
                <w:tab w:val="clear" w:pos="8306"/>
              </w:tabs>
              <w:spacing w:before="40" w:after="40"/>
              <w:ind w:right="754"/>
              <w:rPr>
                <w:rFonts w:ascii="Arial Narrow" w:hAnsi="Arial Narrow"/>
                <w:sz w:val="24"/>
                <w:lang w:val="it-IT"/>
              </w:rPr>
            </w:pPr>
          </w:p>
        </w:tc>
      </w:tr>
      <w:tr w:rsidR="009D1627" w14:paraId="01B7028D" w14:textId="77777777" w:rsidTr="0073164F">
        <w:tc>
          <w:tcPr>
            <w:tcW w:w="2943" w:type="dxa"/>
            <w:tcBorders>
              <w:top w:val="nil"/>
              <w:left w:val="nil"/>
              <w:bottom w:val="nil"/>
              <w:right w:val="nil"/>
            </w:tcBorders>
          </w:tcPr>
          <w:p w14:paraId="244B4637" w14:textId="77777777" w:rsidR="009D1627" w:rsidRDefault="009D1627" w:rsidP="0073164F">
            <w:pPr>
              <w:pStyle w:val="Aeeaoaeaa1"/>
              <w:widowControl/>
              <w:spacing w:before="40" w:after="40"/>
              <w:ind w:right="754"/>
              <w:rPr>
                <w:rFonts w:ascii="Arial Narrow" w:hAnsi="Arial Narrow"/>
                <w:b w:val="0"/>
                <w:sz w:val="22"/>
                <w:lang w:val="it-IT"/>
              </w:rPr>
            </w:pPr>
            <w:r>
              <w:rPr>
                <w:rFonts w:ascii="Arial Narrow" w:hAnsi="Arial Narrow"/>
                <w:b w:val="0"/>
                <w:lang w:val="it-IT"/>
              </w:rPr>
              <w:t>Indirizzo</w:t>
            </w:r>
          </w:p>
        </w:tc>
        <w:tc>
          <w:tcPr>
            <w:tcW w:w="284" w:type="dxa"/>
            <w:tcBorders>
              <w:top w:val="nil"/>
              <w:left w:val="nil"/>
              <w:bottom w:val="nil"/>
              <w:right w:val="nil"/>
            </w:tcBorders>
          </w:tcPr>
          <w:p w14:paraId="76D16260" w14:textId="77777777" w:rsidR="009D1627" w:rsidRDefault="009D1627" w:rsidP="0073164F">
            <w:pPr>
              <w:pStyle w:val="Aaoeeu"/>
              <w:widowControl/>
              <w:spacing w:before="40" w:after="40"/>
              <w:ind w:right="754"/>
              <w:rPr>
                <w:rFonts w:ascii="Arial Narrow" w:hAnsi="Arial Narrow"/>
                <w:lang w:val="it-IT"/>
              </w:rPr>
            </w:pPr>
          </w:p>
        </w:tc>
        <w:tc>
          <w:tcPr>
            <w:tcW w:w="7229" w:type="dxa"/>
            <w:tcBorders>
              <w:top w:val="nil"/>
              <w:left w:val="nil"/>
              <w:bottom w:val="nil"/>
              <w:right w:val="nil"/>
            </w:tcBorders>
          </w:tcPr>
          <w:p w14:paraId="59B7F821" w14:textId="18CB1B1A" w:rsidR="009D1627" w:rsidRPr="00ED335B" w:rsidRDefault="00416A40" w:rsidP="0073164F">
            <w:pPr>
              <w:pStyle w:val="Eaoaeaa"/>
              <w:widowControl/>
              <w:tabs>
                <w:tab w:val="clear" w:pos="4153"/>
                <w:tab w:val="clear" w:pos="8306"/>
              </w:tabs>
              <w:spacing w:before="20" w:after="20"/>
              <w:ind w:right="754"/>
              <w:rPr>
                <w:rFonts w:ascii="Arial Narrow" w:hAnsi="Arial Narrow"/>
                <w:lang w:val="it-IT"/>
              </w:rPr>
            </w:pPr>
            <w:r>
              <w:rPr>
                <w:rFonts w:ascii="Arial Narrow" w:hAnsi="Arial Narrow"/>
                <w:lang w:val="it-IT"/>
              </w:rPr>
              <w:t>Via Toledo n.106</w:t>
            </w:r>
            <w:r w:rsidR="009D1627" w:rsidRPr="00ED335B">
              <w:rPr>
                <w:rFonts w:ascii="Arial Narrow" w:hAnsi="Arial Narrow"/>
                <w:lang w:val="it-IT"/>
              </w:rPr>
              <w:t xml:space="preserve"> – 8013</w:t>
            </w:r>
            <w:r>
              <w:rPr>
                <w:rFonts w:ascii="Arial Narrow" w:hAnsi="Arial Narrow"/>
                <w:lang w:val="it-IT"/>
              </w:rPr>
              <w:t>4</w:t>
            </w:r>
            <w:r w:rsidR="009D1627" w:rsidRPr="00ED335B">
              <w:rPr>
                <w:rFonts w:ascii="Arial Narrow" w:hAnsi="Arial Narrow"/>
                <w:lang w:val="it-IT"/>
              </w:rPr>
              <w:t xml:space="preserve"> – Napoli </w:t>
            </w:r>
          </w:p>
        </w:tc>
      </w:tr>
      <w:tr w:rsidR="009D1627" w14:paraId="01DA0071" w14:textId="77777777" w:rsidTr="0073164F">
        <w:tc>
          <w:tcPr>
            <w:tcW w:w="2943" w:type="dxa"/>
            <w:tcBorders>
              <w:top w:val="nil"/>
              <w:left w:val="nil"/>
              <w:bottom w:val="nil"/>
              <w:right w:val="nil"/>
            </w:tcBorders>
          </w:tcPr>
          <w:p w14:paraId="64E998A9" w14:textId="77777777" w:rsidR="009D1627" w:rsidRDefault="009D1627" w:rsidP="0073164F">
            <w:pPr>
              <w:pStyle w:val="Aeeaoaeaa1"/>
              <w:widowControl/>
              <w:spacing w:before="40" w:after="40"/>
              <w:ind w:right="754"/>
              <w:rPr>
                <w:rFonts w:ascii="Arial Narrow" w:hAnsi="Arial Narrow"/>
                <w:b w:val="0"/>
                <w:sz w:val="22"/>
                <w:lang w:val="it-IT"/>
              </w:rPr>
            </w:pPr>
            <w:r>
              <w:rPr>
                <w:rFonts w:ascii="Arial Narrow" w:hAnsi="Arial Narrow"/>
                <w:b w:val="0"/>
                <w:lang w:val="it-IT"/>
              </w:rPr>
              <w:t>Telefono</w:t>
            </w:r>
          </w:p>
        </w:tc>
        <w:tc>
          <w:tcPr>
            <w:tcW w:w="284" w:type="dxa"/>
            <w:tcBorders>
              <w:top w:val="nil"/>
              <w:left w:val="nil"/>
              <w:bottom w:val="nil"/>
              <w:right w:val="nil"/>
            </w:tcBorders>
          </w:tcPr>
          <w:p w14:paraId="70928980" w14:textId="77777777" w:rsidR="009D1627" w:rsidRDefault="009D1627" w:rsidP="0073164F">
            <w:pPr>
              <w:pStyle w:val="Aaoeeu"/>
              <w:widowControl/>
              <w:spacing w:before="40" w:after="40"/>
              <w:ind w:right="754"/>
              <w:rPr>
                <w:rFonts w:ascii="Arial Narrow" w:hAnsi="Arial Narrow"/>
                <w:lang w:val="it-IT"/>
              </w:rPr>
            </w:pPr>
          </w:p>
        </w:tc>
        <w:tc>
          <w:tcPr>
            <w:tcW w:w="7229" w:type="dxa"/>
            <w:tcBorders>
              <w:top w:val="nil"/>
              <w:left w:val="nil"/>
              <w:bottom w:val="nil"/>
              <w:right w:val="nil"/>
            </w:tcBorders>
          </w:tcPr>
          <w:p w14:paraId="40B1D8E1" w14:textId="5BBB3CE6" w:rsidR="009D1627" w:rsidRPr="00ED335B" w:rsidRDefault="009D1627" w:rsidP="0073164F">
            <w:pPr>
              <w:pStyle w:val="Eaoaeaa"/>
              <w:widowControl/>
              <w:tabs>
                <w:tab w:val="clear" w:pos="4153"/>
                <w:tab w:val="clear" w:pos="8306"/>
              </w:tabs>
              <w:spacing w:before="20" w:after="20"/>
              <w:ind w:right="754"/>
              <w:rPr>
                <w:rFonts w:ascii="Arial Narrow" w:hAnsi="Arial Narrow"/>
                <w:lang w:val="it-IT"/>
              </w:rPr>
            </w:pPr>
            <w:r w:rsidRPr="00ED335B">
              <w:rPr>
                <w:rFonts w:ascii="Arial Narrow" w:hAnsi="Arial Narrow"/>
                <w:lang w:val="it-IT"/>
              </w:rPr>
              <w:t xml:space="preserve">081 </w:t>
            </w:r>
            <w:r w:rsidR="00416A40">
              <w:rPr>
                <w:rFonts w:ascii="Arial Narrow" w:hAnsi="Arial Narrow"/>
                <w:lang w:val="it-IT"/>
              </w:rPr>
              <w:t>5513238</w:t>
            </w:r>
          </w:p>
        </w:tc>
      </w:tr>
      <w:tr w:rsidR="009D1627" w14:paraId="147C81CF" w14:textId="77777777" w:rsidTr="0073164F">
        <w:tc>
          <w:tcPr>
            <w:tcW w:w="2943" w:type="dxa"/>
            <w:tcBorders>
              <w:top w:val="nil"/>
              <w:left w:val="nil"/>
              <w:bottom w:val="nil"/>
              <w:right w:val="nil"/>
            </w:tcBorders>
          </w:tcPr>
          <w:p w14:paraId="234F9438" w14:textId="77777777" w:rsidR="009D1627" w:rsidRDefault="009D1627" w:rsidP="0073164F">
            <w:pPr>
              <w:pStyle w:val="Aeeaoaeaa1"/>
              <w:widowControl/>
              <w:spacing w:before="40" w:after="40"/>
              <w:ind w:right="754"/>
              <w:rPr>
                <w:rFonts w:ascii="Arial Narrow" w:hAnsi="Arial Narrow"/>
                <w:b w:val="0"/>
                <w:sz w:val="22"/>
                <w:lang w:val="it-IT"/>
              </w:rPr>
            </w:pPr>
            <w:r>
              <w:rPr>
                <w:rFonts w:ascii="Arial Narrow" w:hAnsi="Arial Narrow"/>
                <w:b w:val="0"/>
                <w:lang w:val="it-IT"/>
              </w:rPr>
              <w:t>Cell</w:t>
            </w:r>
          </w:p>
        </w:tc>
        <w:tc>
          <w:tcPr>
            <w:tcW w:w="284" w:type="dxa"/>
            <w:tcBorders>
              <w:top w:val="nil"/>
              <w:left w:val="nil"/>
              <w:bottom w:val="nil"/>
              <w:right w:val="nil"/>
            </w:tcBorders>
          </w:tcPr>
          <w:p w14:paraId="3EF5DF6B" w14:textId="77777777" w:rsidR="009D1627" w:rsidRDefault="009D1627" w:rsidP="0073164F">
            <w:pPr>
              <w:pStyle w:val="Aaoeeu"/>
              <w:widowControl/>
              <w:spacing w:before="40" w:after="40"/>
              <w:ind w:right="754"/>
              <w:rPr>
                <w:rFonts w:ascii="Arial Narrow" w:hAnsi="Arial Narrow"/>
                <w:lang w:val="it-IT"/>
              </w:rPr>
            </w:pPr>
          </w:p>
        </w:tc>
        <w:tc>
          <w:tcPr>
            <w:tcW w:w="7229" w:type="dxa"/>
            <w:tcBorders>
              <w:top w:val="nil"/>
              <w:left w:val="nil"/>
              <w:bottom w:val="nil"/>
              <w:right w:val="nil"/>
            </w:tcBorders>
          </w:tcPr>
          <w:p w14:paraId="7988E9C1" w14:textId="1323B2D1" w:rsidR="009D1627" w:rsidRPr="00ED335B" w:rsidRDefault="009D1627" w:rsidP="0073164F">
            <w:pPr>
              <w:pStyle w:val="Eaoaeaa"/>
              <w:widowControl/>
              <w:tabs>
                <w:tab w:val="clear" w:pos="4153"/>
                <w:tab w:val="clear" w:pos="8306"/>
              </w:tabs>
              <w:spacing w:before="20" w:after="20"/>
              <w:ind w:right="754"/>
              <w:rPr>
                <w:rFonts w:ascii="Arial Narrow" w:hAnsi="Arial Narrow"/>
                <w:lang w:val="it-IT"/>
              </w:rPr>
            </w:pPr>
            <w:r w:rsidRPr="00ED335B">
              <w:rPr>
                <w:rFonts w:ascii="Arial Narrow" w:hAnsi="Arial Narrow"/>
                <w:lang w:val="it-IT"/>
              </w:rPr>
              <w:t>+39 33</w:t>
            </w:r>
            <w:r w:rsidR="00416A40">
              <w:rPr>
                <w:rFonts w:ascii="Arial Narrow" w:hAnsi="Arial Narrow"/>
                <w:lang w:val="it-IT"/>
              </w:rPr>
              <w:t>86328133</w:t>
            </w:r>
          </w:p>
        </w:tc>
      </w:tr>
      <w:tr w:rsidR="009D1627" w14:paraId="675CA92E" w14:textId="77777777" w:rsidTr="0073164F">
        <w:tc>
          <w:tcPr>
            <w:tcW w:w="2943" w:type="dxa"/>
            <w:tcBorders>
              <w:top w:val="nil"/>
              <w:left w:val="nil"/>
              <w:bottom w:val="nil"/>
              <w:right w:val="nil"/>
            </w:tcBorders>
          </w:tcPr>
          <w:p w14:paraId="078C9CDF" w14:textId="77777777" w:rsidR="009D1627" w:rsidRDefault="009D1627" w:rsidP="0073164F">
            <w:pPr>
              <w:pStyle w:val="Aeeaoaeaa1"/>
              <w:widowControl/>
              <w:spacing w:before="40" w:after="40"/>
              <w:ind w:right="754"/>
              <w:rPr>
                <w:rFonts w:ascii="Arial Narrow" w:hAnsi="Arial Narrow"/>
                <w:b w:val="0"/>
                <w:lang w:val="it-IT"/>
              </w:rPr>
            </w:pPr>
            <w:r>
              <w:rPr>
                <w:rFonts w:ascii="Arial Narrow" w:hAnsi="Arial Narrow"/>
                <w:b w:val="0"/>
                <w:lang w:val="it-IT"/>
              </w:rPr>
              <w:t xml:space="preserve">e-mail </w:t>
            </w:r>
          </w:p>
          <w:p w14:paraId="386AD31B" w14:textId="77777777" w:rsidR="009D1627" w:rsidRDefault="009D1627" w:rsidP="0073164F">
            <w:pPr>
              <w:pStyle w:val="Aeeaoaeaa1"/>
              <w:widowControl/>
              <w:spacing w:before="40" w:after="40"/>
              <w:ind w:right="754"/>
              <w:rPr>
                <w:rFonts w:ascii="Arial Narrow" w:hAnsi="Arial Narrow"/>
                <w:b w:val="0"/>
                <w:lang w:val="it-IT"/>
              </w:rPr>
            </w:pPr>
            <w:r>
              <w:rPr>
                <w:rFonts w:ascii="Arial Narrow" w:hAnsi="Arial Narrow"/>
                <w:b w:val="0"/>
                <w:lang w:val="it-IT"/>
              </w:rPr>
              <w:t>Pec</w:t>
            </w:r>
          </w:p>
        </w:tc>
        <w:tc>
          <w:tcPr>
            <w:tcW w:w="284" w:type="dxa"/>
            <w:tcBorders>
              <w:top w:val="nil"/>
              <w:left w:val="nil"/>
              <w:bottom w:val="nil"/>
              <w:right w:val="nil"/>
            </w:tcBorders>
          </w:tcPr>
          <w:p w14:paraId="75318035" w14:textId="77777777" w:rsidR="009D1627" w:rsidRDefault="009D1627" w:rsidP="0073164F">
            <w:pPr>
              <w:pStyle w:val="Aaoeeu"/>
              <w:widowControl/>
              <w:spacing w:before="40" w:after="40"/>
              <w:ind w:right="754"/>
              <w:rPr>
                <w:rFonts w:ascii="Arial Narrow" w:hAnsi="Arial Narrow"/>
                <w:lang w:val="it-IT"/>
              </w:rPr>
            </w:pPr>
          </w:p>
        </w:tc>
        <w:tc>
          <w:tcPr>
            <w:tcW w:w="7229" w:type="dxa"/>
            <w:tcBorders>
              <w:top w:val="nil"/>
              <w:left w:val="nil"/>
              <w:bottom w:val="nil"/>
              <w:right w:val="nil"/>
            </w:tcBorders>
          </w:tcPr>
          <w:p w14:paraId="07106373" w14:textId="132743EF" w:rsidR="009D1627" w:rsidRPr="002A0AAD" w:rsidRDefault="00416A40" w:rsidP="0073164F">
            <w:pPr>
              <w:pStyle w:val="Eaoaeaa"/>
              <w:widowControl/>
              <w:tabs>
                <w:tab w:val="clear" w:pos="4153"/>
                <w:tab w:val="clear" w:pos="8306"/>
              </w:tabs>
              <w:spacing w:before="20" w:after="20"/>
              <w:ind w:right="754"/>
              <w:rPr>
                <w:rStyle w:val="Collegamentoipertestuale"/>
                <w:rFonts w:ascii="Arial Narrow" w:hAnsi="Arial Narrow"/>
                <w:lang w:val="it-IT"/>
              </w:rPr>
            </w:pPr>
            <w:r>
              <w:rPr>
                <w:rStyle w:val="Collegamentoipertestuale"/>
                <w:rFonts w:ascii="Arial Narrow" w:hAnsi="Arial Narrow"/>
                <w:lang w:val="it-IT"/>
              </w:rPr>
              <w:t>aldocastellano@libero.it</w:t>
            </w:r>
          </w:p>
          <w:p w14:paraId="1AC3DF5D" w14:textId="246E6873" w:rsidR="009D1627" w:rsidRDefault="00416A40" w:rsidP="0073164F">
            <w:pPr>
              <w:pStyle w:val="Eaoaeaa"/>
              <w:widowControl/>
              <w:tabs>
                <w:tab w:val="clear" w:pos="4153"/>
                <w:tab w:val="clear" w:pos="8306"/>
              </w:tabs>
              <w:spacing w:before="20" w:after="20"/>
              <w:ind w:right="754"/>
              <w:rPr>
                <w:rFonts w:ascii="Arial Narrow" w:hAnsi="Arial Narrow"/>
                <w:b/>
                <w:sz w:val="24"/>
                <w:lang w:val="it-IT"/>
              </w:rPr>
            </w:pPr>
            <w:hyperlink r:id="rId9" w:history="1">
              <w:r w:rsidRPr="00F00EBE">
                <w:rPr>
                  <w:rStyle w:val="Collegamentoipertestuale"/>
                  <w:rFonts w:ascii="Arial Narrow" w:hAnsi="Arial Narrow"/>
                  <w:lang w:val="it-IT"/>
                </w:rPr>
                <w:t>aldo.castellano1@odcecnapoli.it</w:t>
              </w:r>
            </w:hyperlink>
          </w:p>
        </w:tc>
      </w:tr>
      <w:tr w:rsidR="009D1627" w14:paraId="7E3DCFC9" w14:textId="77777777" w:rsidTr="0073164F">
        <w:tc>
          <w:tcPr>
            <w:tcW w:w="2943" w:type="dxa"/>
            <w:tcBorders>
              <w:top w:val="nil"/>
              <w:left w:val="nil"/>
              <w:bottom w:val="nil"/>
              <w:right w:val="nil"/>
            </w:tcBorders>
          </w:tcPr>
          <w:p w14:paraId="68D344F7" w14:textId="77777777" w:rsidR="009D1627" w:rsidRDefault="009D1627" w:rsidP="0073164F">
            <w:pPr>
              <w:pStyle w:val="Aeeaoaeaa1"/>
              <w:widowControl/>
              <w:spacing w:before="20" w:after="20"/>
              <w:ind w:right="754"/>
              <w:rPr>
                <w:rFonts w:ascii="Arial Narrow" w:hAnsi="Arial Narrow"/>
                <w:b w:val="0"/>
                <w:lang w:val="it-IT"/>
              </w:rPr>
            </w:pPr>
            <w:r>
              <w:rPr>
                <w:rFonts w:ascii="Arial Narrow" w:hAnsi="Arial Narrow"/>
                <w:b w:val="0"/>
                <w:lang w:val="it-IT"/>
              </w:rPr>
              <w:t>Nazionalità</w:t>
            </w:r>
          </w:p>
        </w:tc>
        <w:tc>
          <w:tcPr>
            <w:tcW w:w="284" w:type="dxa"/>
            <w:tcBorders>
              <w:top w:val="nil"/>
              <w:left w:val="nil"/>
              <w:bottom w:val="nil"/>
              <w:right w:val="nil"/>
            </w:tcBorders>
          </w:tcPr>
          <w:p w14:paraId="0C09B038" w14:textId="77777777" w:rsidR="009D1627" w:rsidRDefault="009D1627" w:rsidP="0073164F">
            <w:pPr>
              <w:pStyle w:val="Aaoeeu"/>
              <w:widowControl/>
              <w:spacing w:before="20" w:after="20"/>
              <w:ind w:right="754"/>
              <w:rPr>
                <w:rFonts w:ascii="Arial Narrow" w:hAnsi="Arial Narrow"/>
                <w:lang w:val="it-IT"/>
              </w:rPr>
            </w:pPr>
          </w:p>
        </w:tc>
        <w:tc>
          <w:tcPr>
            <w:tcW w:w="7229" w:type="dxa"/>
            <w:tcBorders>
              <w:top w:val="nil"/>
              <w:left w:val="nil"/>
              <w:bottom w:val="nil"/>
              <w:right w:val="nil"/>
            </w:tcBorders>
          </w:tcPr>
          <w:p w14:paraId="6ABA0AD0" w14:textId="77777777" w:rsidR="009D1627" w:rsidRDefault="009D1627" w:rsidP="0073164F">
            <w:pPr>
              <w:pStyle w:val="Eaoaeaa"/>
              <w:widowControl/>
              <w:tabs>
                <w:tab w:val="clear" w:pos="4153"/>
                <w:tab w:val="clear" w:pos="8306"/>
              </w:tabs>
              <w:spacing w:before="20" w:after="20"/>
              <w:ind w:right="754"/>
              <w:rPr>
                <w:rFonts w:ascii="Arial Narrow" w:hAnsi="Arial Narrow"/>
                <w:lang w:val="it-IT"/>
              </w:rPr>
            </w:pPr>
            <w:r>
              <w:rPr>
                <w:rFonts w:ascii="Arial Narrow" w:hAnsi="Arial Narrow"/>
                <w:lang w:val="it-IT"/>
              </w:rPr>
              <w:t>Italiana</w:t>
            </w:r>
          </w:p>
        </w:tc>
      </w:tr>
    </w:tbl>
    <w:p w14:paraId="24594663" w14:textId="77777777" w:rsidR="009D1627" w:rsidRDefault="009D1627" w:rsidP="009D1627">
      <w:pPr>
        <w:pStyle w:val="Aaoeeu"/>
        <w:widowControl/>
        <w:spacing w:before="20" w:after="20"/>
        <w:ind w:right="754"/>
        <w:rPr>
          <w:rFonts w:ascii="Arial Narrow" w:hAnsi="Arial Narrow"/>
          <w:sz w:val="10"/>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D1627" w14:paraId="64FCC222" w14:textId="77777777" w:rsidTr="0073164F">
        <w:tc>
          <w:tcPr>
            <w:tcW w:w="2943" w:type="dxa"/>
            <w:tcBorders>
              <w:top w:val="nil"/>
              <w:left w:val="nil"/>
              <w:bottom w:val="nil"/>
              <w:right w:val="nil"/>
            </w:tcBorders>
          </w:tcPr>
          <w:p w14:paraId="0FEDFAE4" w14:textId="77777777" w:rsidR="009D1627" w:rsidRDefault="009D1627" w:rsidP="0073164F">
            <w:pPr>
              <w:pStyle w:val="Aeeaoaeaa1"/>
              <w:widowControl/>
              <w:spacing w:before="20" w:after="20"/>
              <w:ind w:right="754"/>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14:paraId="37BEB5C6" w14:textId="77777777" w:rsidR="009D1627" w:rsidRDefault="009D1627" w:rsidP="0073164F">
            <w:pPr>
              <w:pStyle w:val="Aaoeeu"/>
              <w:widowControl/>
              <w:spacing w:before="20" w:after="20"/>
              <w:ind w:right="754"/>
              <w:rPr>
                <w:rFonts w:ascii="Arial Narrow" w:hAnsi="Arial Narrow"/>
                <w:lang w:val="it-IT"/>
              </w:rPr>
            </w:pPr>
          </w:p>
        </w:tc>
        <w:tc>
          <w:tcPr>
            <w:tcW w:w="7229" w:type="dxa"/>
            <w:tcBorders>
              <w:top w:val="nil"/>
              <w:left w:val="nil"/>
              <w:bottom w:val="nil"/>
              <w:right w:val="nil"/>
            </w:tcBorders>
          </w:tcPr>
          <w:p w14:paraId="2A504892" w14:textId="43D2C523" w:rsidR="009D1627" w:rsidRDefault="00416A40" w:rsidP="0073164F">
            <w:pPr>
              <w:pStyle w:val="Eaoaeaa"/>
              <w:widowControl/>
              <w:tabs>
                <w:tab w:val="clear" w:pos="4153"/>
                <w:tab w:val="clear" w:pos="8306"/>
              </w:tabs>
              <w:spacing w:before="20" w:after="20"/>
              <w:ind w:right="754"/>
              <w:rPr>
                <w:rFonts w:ascii="Arial Narrow" w:hAnsi="Arial Narrow"/>
                <w:lang w:val="it-IT"/>
              </w:rPr>
            </w:pPr>
            <w:r>
              <w:rPr>
                <w:rFonts w:ascii="Arial Narrow" w:hAnsi="Arial Narrow"/>
                <w:smallCaps/>
                <w:lang w:val="it-IT"/>
              </w:rPr>
              <w:t>05/04/1974</w:t>
            </w:r>
            <w:r w:rsidR="009D1627">
              <w:rPr>
                <w:rFonts w:ascii="Arial Narrow" w:hAnsi="Arial Narrow"/>
                <w:smallCaps/>
                <w:lang w:val="it-IT"/>
              </w:rPr>
              <w:t xml:space="preserve"> </w:t>
            </w:r>
          </w:p>
        </w:tc>
      </w:tr>
      <w:tr w:rsidR="009D1627" w14:paraId="66226B23" w14:textId="77777777" w:rsidTr="0073164F">
        <w:tc>
          <w:tcPr>
            <w:tcW w:w="2943" w:type="dxa"/>
            <w:tcBorders>
              <w:top w:val="nil"/>
              <w:left w:val="nil"/>
              <w:bottom w:val="nil"/>
              <w:right w:val="nil"/>
            </w:tcBorders>
          </w:tcPr>
          <w:p w14:paraId="4FB07BED" w14:textId="77777777" w:rsidR="009D1627" w:rsidRDefault="009D1627" w:rsidP="0073164F">
            <w:pPr>
              <w:pStyle w:val="Aeeaoaeaa1"/>
              <w:widowControl/>
              <w:spacing w:before="20" w:after="20"/>
              <w:ind w:right="754"/>
              <w:rPr>
                <w:rFonts w:ascii="Arial Narrow" w:hAnsi="Arial Narrow"/>
                <w:b w:val="0"/>
                <w:lang w:val="it-IT"/>
              </w:rPr>
            </w:pPr>
            <w:r>
              <w:rPr>
                <w:rFonts w:ascii="Arial Narrow" w:hAnsi="Arial Narrow"/>
                <w:b w:val="0"/>
                <w:lang w:val="it-IT"/>
              </w:rPr>
              <w:t>Codice Fiscale</w:t>
            </w:r>
          </w:p>
        </w:tc>
        <w:tc>
          <w:tcPr>
            <w:tcW w:w="284" w:type="dxa"/>
            <w:tcBorders>
              <w:top w:val="nil"/>
              <w:left w:val="nil"/>
              <w:bottom w:val="nil"/>
              <w:right w:val="nil"/>
            </w:tcBorders>
          </w:tcPr>
          <w:p w14:paraId="408F0A51" w14:textId="77777777" w:rsidR="009D1627" w:rsidRDefault="009D1627" w:rsidP="0073164F">
            <w:pPr>
              <w:pStyle w:val="Aaoeeu"/>
              <w:widowControl/>
              <w:spacing w:before="20" w:after="20"/>
              <w:ind w:right="754"/>
              <w:rPr>
                <w:rFonts w:ascii="Arial Narrow" w:hAnsi="Arial Narrow"/>
                <w:lang w:val="it-IT"/>
              </w:rPr>
            </w:pPr>
          </w:p>
        </w:tc>
        <w:tc>
          <w:tcPr>
            <w:tcW w:w="7229" w:type="dxa"/>
            <w:tcBorders>
              <w:top w:val="nil"/>
              <w:left w:val="nil"/>
              <w:bottom w:val="nil"/>
              <w:right w:val="nil"/>
            </w:tcBorders>
          </w:tcPr>
          <w:p w14:paraId="4A8B8963" w14:textId="06637D37" w:rsidR="009D1627" w:rsidRDefault="009D1627" w:rsidP="0073164F">
            <w:pPr>
              <w:pStyle w:val="Eaoaeaa"/>
              <w:widowControl/>
              <w:tabs>
                <w:tab w:val="clear" w:pos="4153"/>
                <w:tab w:val="clear" w:pos="8306"/>
              </w:tabs>
              <w:spacing w:before="20" w:after="20"/>
              <w:ind w:right="754"/>
              <w:rPr>
                <w:rFonts w:ascii="Arial Narrow" w:hAnsi="Arial Narrow"/>
                <w:smallCaps/>
                <w:lang w:val="it-IT"/>
              </w:rPr>
            </w:pPr>
            <w:r>
              <w:rPr>
                <w:rFonts w:ascii="Arial Narrow" w:hAnsi="Arial Narrow"/>
                <w:smallCaps/>
                <w:lang w:val="it-IT"/>
              </w:rPr>
              <w:t>CST</w:t>
            </w:r>
            <w:r w:rsidR="00416A40">
              <w:rPr>
                <w:rFonts w:ascii="Arial Narrow" w:hAnsi="Arial Narrow"/>
                <w:smallCaps/>
                <w:lang w:val="it-IT"/>
              </w:rPr>
              <w:t>LDA74D05F839O</w:t>
            </w:r>
          </w:p>
        </w:tc>
      </w:tr>
      <w:tr w:rsidR="009D1627" w14:paraId="75A8FC6F" w14:textId="77777777" w:rsidTr="0073164F">
        <w:tc>
          <w:tcPr>
            <w:tcW w:w="2943" w:type="dxa"/>
            <w:tcBorders>
              <w:top w:val="nil"/>
              <w:left w:val="nil"/>
              <w:bottom w:val="nil"/>
              <w:right w:val="nil"/>
            </w:tcBorders>
          </w:tcPr>
          <w:p w14:paraId="51750531" w14:textId="77777777" w:rsidR="009D1627" w:rsidRDefault="009D1627" w:rsidP="0073164F">
            <w:pPr>
              <w:pStyle w:val="Aeeaoaeaa1"/>
              <w:widowControl/>
              <w:spacing w:before="20" w:after="20"/>
              <w:ind w:right="754"/>
              <w:rPr>
                <w:rFonts w:ascii="Arial Narrow" w:hAnsi="Arial Narrow"/>
                <w:b w:val="0"/>
                <w:lang w:val="it-IT"/>
              </w:rPr>
            </w:pPr>
          </w:p>
        </w:tc>
        <w:tc>
          <w:tcPr>
            <w:tcW w:w="284" w:type="dxa"/>
            <w:tcBorders>
              <w:top w:val="nil"/>
              <w:left w:val="nil"/>
              <w:bottom w:val="nil"/>
              <w:right w:val="nil"/>
            </w:tcBorders>
          </w:tcPr>
          <w:p w14:paraId="1154FCB9" w14:textId="77777777" w:rsidR="009D1627" w:rsidRDefault="009D1627" w:rsidP="0073164F">
            <w:pPr>
              <w:pStyle w:val="Aaoeeu"/>
              <w:widowControl/>
              <w:spacing w:before="20" w:after="20"/>
              <w:ind w:right="754"/>
              <w:rPr>
                <w:rFonts w:ascii="Arial Narrow" w:hAnsi="Arial Narrow"/>
                <w:lang w:val="it-IT"/>
              </w:rPr>
            </w:pPr>
          </w:p>
        </w:tc>
        <w:tc>
          <w:tcPr>
            <w:tcW w:w="7229" w:type="dxa"/>
            <w:tcBorders>
              <w:top w:val="nil"/>
              <w:left w:val="nil"/>
              <w:bottom w:val="nil"/>
              <w:right w:val="nil"/>
            </w:tcBorders>
          </w:tcPr>
          <w:p w14:paraId="6F85A8C8" w14:textId="16F215EA" w:rsidR="009D1627" w:rsidRDefault="009D1627" w:rsidP="0073164F">
            <w:pPr>
              <w:pStyle w:val="Eaoaeaa"/>
              <w:widowControl/>
              <w:tabs>
                <w:tab w:val="clear" w:pos="4153"/>
                <w:tab w:val="clear" w:pos="8306"/>
              </w:tabs>
              <w:spacing w:before="20" w:after="20"/>
              <w:ind w:right="754"/>
              <w:rPr>
                <w:rFonts w:ascii="Arial Narrow" w:hAnsi="Arial Narrow"/>
                <w:smallCaps/>
                <w:lang w:val="it-IT"/>
              </w:rPr>
            </w:pPr>
          </w:p>
        </w:tc>
      </w:tr>
    </w:tbl>
    <w:p w14:paraId="3F356493" w14:textId="77777777" w:rsidR="009D1627" w:rsidRDefault="009D1627">
      <w:pPr>
        <w:pStyle w:val="Corpotesto"/>
        <w:tabs>
          <w:tab w:val="left" w:pos="2453"/>
        </w:tabs>
        <w:spacing w:before="3"/>
        <w:ind w:left="294" w:firstLine="0"/>
        <w:rPr>
          <w:rFonts w:ascii="Carlito" w:hAnsi="Carlito"/>
          <w:sz w:val="24"/>
          <w:szCs w:val="24"/>
        </w:rPr>
      </w:pPr>
    </w:p>
    <w:p w14:paraId="72CC897C" w14:textId="19C2D2BA" w:rsidR="001535C8" w:rsidRDefault="00B36C5C" w:rsidP="00D700BA">
      <w:pPr>
        <w:pStyle w:val="Corpotesto"/>
        <w:tabs>
          <w:tab w:val="right" w:pos="3513"/>
        </w:tabs>
        <w:ind w:left="294" w:firstLine="0"/>
        <w:rPr>
          <w:sz w:val="23"/>
        </w:rPr>
      </w:pPr>
      <w:r>
        <w:rPr>
          <w:rFonts w:ascii="Carlito" w:hAnsi="Carlito"/>
          <w:sz w:val="24"/>
          <w:szCs w:val="24"/>
        </w:rPr>
        <w:t xml:space="preserve">                            </w:t>
      </w:r>
    </w:p>
    <w:p w14:paraId="1BDA3C72" w14:textId="0F569B8B" w:rsidR="00790BF3" w:rsidRPr="00447700" w:rsidRDefault="00FE1ED9" w:rsidP="008709A5">
      <w:pPr>
        <w:pStyle w:val="Titolo1"/>
        <w:rPr>
          <w:rFonts w:ascii="Arial Narrow" w:hAnsi="Arial Narrow"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85CC"/>
        </w:rPr>
        <w:t xml:space="preserve">Abilitazioni Professionali </w:t>
      </w:r>
      <w:r>
        <w:rPr>
          <w:rFonts w:ascii="Arial Narrow" w:hAnsi="Arial Narrow"/>
          <w:b w:val="0"/>
          <w:i/>
          <w:sz w:val="21"/>
          <w:szCs w:val="21"/>
        </w:rPr>
        <w:t xml:space="preserve"> </w:t>
      </w:r>
    </w:p>
    <w:p w14:paraId="2AA3612F" w14:textId="189E2A25" w:rsidR="00416A40" w:rsidRPr="00447700" w:rsidRDefault="00F86199" w:rsidP="00416A40">
      <w:pPr>
        <w:pStyle w:val="Titolo1"/>
        <w:numPr>
          <w:ilvl w:val="0"/>
          <w:numId w:val="3"/>
        </w:numPr>
        <w:ind w:right="788"/>
        <w:jc w:val="both"/>
        <w:rPr>
          <w:rFonts w:ascii="Arial Narrow" w:hAnsi="Arial Narrow"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7700">
        <w:rPr>
          <w:rFonts w:ascii="Arial Narrow" w:hAnsi="Arial Narrow"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Iscritto all’albo dell’Ordine dei Dottori Commercialisti ed esperti Contabili di Napoli dal 12/06/2001 al n. 4041/3551</w:t>
      </w:r>
      <w:r w:rsidR="003E1F4A">
        <w:rPr>
          <w:rFonts w:ascii="Arial Narrow" w:hAnsi="Arial Narrow"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p w14:paraId="0414BA02" w14:textId="77777777" w:rsidR="00416A40" w:rsidRPr="00447700" w:rsidRDefault="00416A40" w:rsidP="00416A40">
      <w:pPr>
        <w:pStyle w:val="Titolo1"/>
        <w:numPr>
          <w:ilvl w:val="0"/>
          <w:numId w:val="3"/>
        </w:numPr>
        <w:ind w:right="788"/>
        <w:jc w:val="both"/>
        <w:rPr>
          <w:rFonts w:ascii="Arial Narrow" w:hAnsi="Arial Narrow"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7700">
        <w:rPr>
          <w:rFonts w:ascii="Arial Narrow" w:hAnsi="Arial Narrow"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F86199" w:rsidRPr="00447700">
        <w:rPr>
          <w:rFonts w:ascii="Arial Narrow" w:hAnsi="Arial Narrow"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scritto nel Registro dei Revisori Legali al n. 139816 pubblicato nella Gazzetta Ufficiale supplento n. 34 del 05/05/2006</w:t>
      </w:r>
    </w:p>
    <w:p w14:paraId="31035654" w14:textId="464865DC" w:rsidR="009A5054" w:rsidRPr="00447700" w:rsidRDefault="009A5054" w:rsidP="00416A40">
      <w:pPr>
        <w:pStyle w:val="Titolo1"/>
        <w:numPr>
          <w:ilvl w:val="0"/>
          <w:numId w:val="3"/>
        </w:numPr>
        <w:ind w:right="788"/>
        <w:jc w:val="both"/>
        <w:rPr>
          <w:rFonts w:ascii="Arial Narrow" w:hAnsi="Arial Narrow"/>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7700">
        <w:rPr>
          <w:rFonts w:ascii="Arial Narrow" w:hAnsi="Arial Narrow"/>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Iscritto all’albo degli Amministratori Giudiziari presso il Ministero della Giustizia dal 27/09/2021 al n. 3351 </w:t>
      </w:r>
    </w:p>
    <w:p w14:paraId="02248D59" w14:textId="6AE3676B" w:rsidR="00416A40" w:rsidRPr="00416A40" w:rsidRDefault="00416A40" w:rsidP="00416A40">
      <w:pPr>
        <w:pStyle w:val="Titolo1"/>
        <w:numPr>
          <w:ilvl w:val="0"/>
          <w:numId w:val="3"/>
        </w:numPr>
        <w:ind w:right="788"/>
        <w:jc w:val="both"/>
        <w:rPr>
          <w:b w:val="0"/>
          <w:b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7700">
        <w:rPr>
          <w:rFonts w:ascii="Arial Narrow" w:hAnsi="Arial Narrow"/>
          <w:b w:val="0"/>
          <w:bCs w:val="0"/>
        </w:rPr>
        <w:t>Iscritto nell’Elenco dei soggetti Delegati e Custodi per le</w:t>
      </w:r>
      <w:r w:rsidRPr="00D350A4">
        <w:rPr>
          <w:rFonts w:ascii="Arial Narrow" w:hAnsi="Arial Narrow"/>
          <w:b w:val="0"/>
          <w:bCs w:val="0"/>
        </w:rPr>
        <w:t xml:space="preserve"> vendite immobiliari del Tribunale Civile di Napoli (custode giudiziario e delegato alla vendita) dal 2016.</w:t>
      </w:r>
      <w:r w:rsidRPr="00416A40">
        <w:rPr>
          <w:b w:val="0"/>
          <w:bCs w:val="0"/>
          <w:sz w:val="20"/>
          <w:szCs w:val="20"/>
        </w:rPr>
        <w:t xml:space="preserve"> </w:t>
      </w:r>
    </w:p>
    <w:p w14:paraId="44B009AD" w14:textId="07430B1D" w:rsidR="00427988" w:rsidRPr="00416A40" w:rsidRDefault="00416A40" w:rsidP="009A5054">
      <w:pPr>
        <w:pStyle w:val="Titolo1"/>
        <w:ind w:left="3960" w:right="788"/>
        <w:jc w:val="both"/>
        <w:rPr>
          <w:b w:val="0"/>
          <w:b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6A40">
        <w:rPr>
          <w:b w:val="0"/>
          <w:bCs w:val="0"/>
          <w:sz w:val="20"/>
          <w:szCs w:val="20"/>
        </w:rPr>
        <w:t xml:space="preserve"> </w:t>
      </w:r>
      <w:r w:rsidR="00F86199" w:rsidRPr="00416A40">
        <w:rPr>
          <w:b w:val="0"/>
          <w:b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591BD38" w14:textId="0F68853F" w:rsidR="00FE1ED9" w:rsidRPr="00447700" w:rsidRDefault="00FE1ED9" w:rsidP="00FE1ED9">
      <w:pPr>
        <w:pStyle w:val="Titolo1"/>
        <w:ind w:left="3600" w:right="788"/>
        <w:jc w:val="both"/>
        <w:rPr>
          <w:rFonts w:ascii="Arial Narrow" w:hAnsi="Arial Narrow"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7700">
        <w:rPr>
          <w:rFonts w:ascii="Arial Narrow" w:hAnsi="Arial Narrow"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Dopo aver conseguito, nel 2001, la laurea in Economia e Commercio presso l’Università degli Studi di Napoli Federico II ed essersi abilitato alla professione di dottore commercialista, nel 2006 ha conseguito l’abilitazione per la professione di revisore legale dei conti, iscrivendosi all’Albo </w:t>
      </w:r>
      <w:r w:rsidR="00930345">
        <w:rPr>
          <w:rFonts w:ascii="Arial Narrow" w:hAnsi="Arial Narrow"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447700">
        <w:rPr>
          <w:rFonts w:ascii="Arial Narrow" w:hAnsi="Arial Narrow"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azionale dei Revisori legali dei conti. Nel 2016 è iscritto </w:t>
      </w:r>
      <w:r w:rsidRPr="00447700">
        <w:rPr>
          <w:rFonts w:ascii="Arial Narrow" w:hAnsi="Arial Narrow"/>
          <w:b w:val="0"/>
          <w:bCs w:val="0"/>
        </w:rPr>
        <w:t xml:space="preserve">nell’Elenco dei soggetti Delegati e Custodi per le vendite immobiliari del Tribunale Civile di Napoli e nel 2021 </w:t>
      </w:r>
      <w:r w:rsidRPr="00447700">
        <w:rPr>
          <w:rFonts w:ascii="Arial Narrow" w:hAnsi="Arial Narrow"/>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all’albo degli Amministratori Giudiziari presso il Ministero della Giustizia.</w:t>
      </w:r>
      <w:r w:rsidRPr="00447700">
        <w:rPr>
          <w:rFonts w:ascii="Arial Narrow" w:hAnsi="Arial Narrow"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937242A" w14:textId="77777777" w:rsidR="00930345" w:rsidRDefault="00930345" w:rsidP="00930345">
      <w:pPr>
        <w:pStyle w:val="Titolo1"/>
        <w:rPr>
          <w:color w:val="0085CC"/>
        </w:rPr>
      </w:pPr>
      <w:r>
        <w:rPr>
          <w:color w:val="0085CC"/>
        </w:rPr>
        <w:t xml:space="preserve">Attività  Professionale </w:t>
      </w:r>
    </w:p>
    <w:p w14:paraId="45DB2BD5" w14:textId="3AC58FAA" w:rsidR="00930345" w:rsidRDefault="00930345" w:rsidP="00930345">
      <w:pPr>
        <w:pStyle w:val="Titolo1"/>
        <w:ind w:left="0"/>
        <w:rPr>
          <w:rFonts w:ascii="Arial Narrow" w:hAnsi="Arial Narrow"/>
          <w:b w:val="0"/>
          <w:iCs/>
          <w:sz w:val="21"/>
          <w:szCs w:val="21"/>
        </w:rPr>
      </w:pPr>
    </w:p>
    <w:p w14:paraId="56F5D4A6" w14:textId="2FEBB60E" w:rsidR="00930345" w:rsidRPr="005E74D5" w:rsidRDefault="00930345" w:rsidP="00930345">
      <w:pPr>
        <w:pStyle w:val="Titolo1"/>
        <w:ind w:left="0"/>
        <w:rPr>
          <w:rFonts w:ascii="Arial Narrow" w:hAnsi="Arial Narrow"/>
          <w:b w:val="0"/>
          <w:iCs/>
          <w:sz w:val="21"/>
          <w:szCs w:val="21"/>
        </w:rPr>
      </w:pPr>
      <w:r w:rsidRPr="005E74D5">
        <w:rPr>
          <w:rFonts w:ascii="Arial Narrow" w:hAnsi="Arial Narrow"/>
          <w:b w:val="0"/>
          <w:iCs/>
          <w:sz w:val="21"/>
          <w:szCs w:val="21"/>
        </w:rPr>
        <w:t>Dal 2001 ad oggi</w:t>
      </w:r>
    </w:p>
    <w:p w14:paraId="57071041" w14:textId="69B60379" w:rsidR="00531300" w:rsidRDefault="00465C47" w:rsidP="00E37995">
      <w:pPr>
        <w:widowControl/>
        <w:autoSpaceDE/>
        <w:autoSpaceDN/>
        <w:spacing w:before="100" w:beforeAutospacing="1" w:after="100" w:afterAutospacing="1"/>
        <w:ind w:left="3686" w:right="767"/>
        <w:jc w:val="both"/>
        <w:rPr>
          <w:rFonts w:ascii="Times New Roman" w:eastAsia="Times New Roman" w:hAnsi="Times New Roman" w:cs="Times New Roman"/>
          <w:sz w:val="24"/>
          <w:szCs w:val="24"/>
          <w:u w:val="single"/>
          <w:lang w:eastAsia="it-IT"/>
        </w:rPr>
      </w:pPr>
      <w:r>
        <w:rPr>
          <w:rFonts w:ascii="Times New Roman" w:eastAsia="Times New Roman" w:hAnsi="Times New Roman" w:cs="Times New Roman"/>
          <w:sz w:val="24"/>
          <w:szCs w:val="24"/>
          <w:u w:val="single"/>
          <w:lang w:eastAsia="it-IT"/>
        </w:rPr>
        <w:t>Attività di consulenza societaria e fiscale</w:t>
      </w:r>
    </w:p>
    <w:p w14:paraId="5324F0C1" w14:textId="155B4A99" w:rsidR="00E37995" w:rsidRPr="00E37995" w:rsidRDefault="00E37995" w:rsidP="00E37995">
      <w:pPr>
        <w:widowControl/>
        <w:autoSpaceDE/>
        <w:autoSpaceDN/>
        <w:spacing w:before="100" w:beforeAutospacing="1" w:after="100" w:afterAutospacing="1"/>
        <w:ind w:left="3686" w:right="767"/>
        <w:jc w:val="both"/>
        <w:rPr>
          <w:rFonts w:ascii="Times New Roman" w:eastAsia="Times New Roman" w:hAnsi="Times New Roman" w:cs="Times New Roman"/>
          <w:sz w:val="24"/>
          <w:szCs w:val="24"/>
          <w:lang w:eastAsia="it-IT"/>
        </w:rPr>
      </w:pPr>
      <w:r w:rsidRPr="00E37995">
        <w:rPr>
          <w:rFonts w:ascii="Times New Roman" w:eastAsia="Times New Roman" w:hAnsi="Times New Roman" w:cs="Times New Roman"/>
          <w:sz w:val="24"/>
          <w:szCs w:val="24"/>
          <w:lang w:eastAsia="it-IT"/>
        </w:rPr>
        <w:lastRenderedPageBreak/>
        <w:t>Attualmente l’attività professionale</w:t>
      </w:r>
      <w:r w:rsidRPr="00531300">
        <w:rPr>
          <w:rFonts w:ascii="Times New Roman" w:eastAsia="Times New Roman" w:hAnsi="Times New Roman" w:cs="Times New Roman"/>
          <w:sz w:val="24"/>
          <w:szCs w:val="24"/>
          <w:lang w:eastAsia="it-IT"/>
        </w:rPr>
        <w:t xml:space="preserve"> di consulenza </w:t>
      </w:r>
      <w:r w:rsidR="00465C47">
        <w:rPr>
          <w:rFonts w:ascii="Times New Roman" w:eastAsia="Times New Roman" w:hAnsi="Times New Roman" w:cs="Times New Roman"/>
          <w:sz w:val="24"/>
          <w:szCs w:val="24"/>
          <w:lang w:eastAsia="it-IT"/>
        </w:rPr>
        <w:t xml:space="preserve">societaria e </w:t>
      </w:r>
      <w:r w:rsidRPr="00531300">
        <w:rPr>
          <w:rFonts w:ascii="Times New Roman" w:eastAsia="Times New Roman" w:hAnsi="Times New Roman" w:cs="Times New Roman"/>
          <w:sz w:val="24"/>
          <w:szCs w:val="24"/>
          <w:lang w:eastAsia="it-IT"/>
        </w:rPr>
        <w:t>fiscale</w:t>
      </w:r>
      <w:r w:rsidRPr="00E37995">
        <w:rPr>
          <w:rFonts w:ascii="Times New Roman" w:eastAsia="Times New Roman" w:hAnsi="Times New Roman" w:cs="Times New Roman"/>
          <w:sz w:val="24"/>
          <w:szCs w:val="24"/>
          <w:lang w:eastAsia="it-IT"/>
        </w:rPr>
        <w:t xml:space="preserve"> è svolta presso lo Studio T</w:t>
      </w:r>
      <w:r w:rsidRPr="00531300">
        <w:rPr>
          <w:rFonts w:ascii="Times New Roman" w:eastAsia="Times New Roman" w:hAnsi="Times New Roman" w:cs="Times New Roman"/>
          <w:sz w:val="24"/>
          <w:szCs w:val="24"/>
          <w:lang w:eastAsia="it-IT"/>
        </w:rPr>
        <w:t>ributario Castellano</w:t>
      </w:r>
      <w:r w:rsidRPr="00E37995">
        <w:rPr>
          <w:rFonts w:ascii="Times New Roman" w:eastAsia="Times New Roman" w:hAnsi="Times New Roman" w:cs="Times New Roman"/>
          <w:sz w:val="24"/>
          <w:szCs w:val="24"/>
          <w:lang w:eastAsia="it-IT"/>
        </w:rPr>
        <w:t>, con assistenza a società operanti in diversi settori e aventi sede sia in Italia sia all’estero, tra cui:</w:t>
      </w:r>
    </w:p>
    <w:p w14:paraId="4B35047D" w14:textId="77777777" w:rsidR="00E37995" w:rsidRPr="00E37995" w:rsidRDefault="00E37995" w:rsidP="00E37995">
      <w:pPr>
        <w:widowControl/>
        <w:numPr>
          <w:ilvl w:val="0"/>
          <w:numId w:val="4"/>
        </w:numPr>
        <w:autoSpaceDE/>
        <w:autoSpaceDN/>
        <w:spacing w:before="100" w:beforeAutospacing="1" w:after="100" w:afterAutospacing="1"/>
        <w:ind w:left="3686" w:right="767" w:firstLine="0"/>
        <w:jc w:val="both"/>
        <w:rPr>
          <w:rFonts w:ascii="Times New Roman" w:eastAsia="Times New Roman" w:hAnsi="Times New Roman" w:cs="Times New Roman"/>
          <w:sz w:val="24"/>
          <w:szCs w:val="24"/>
          <w:lang w:eastAsia="it-IT"/>
        </w:rPr>
      </w:pPr>
      <w:r w:rsidRPr="00E37995">
        <w:rPr>
          <w:rFonts w:ascii="Times New Roman" w:eastAsia="Times New Roman" w:hAnsi="Times New Roman" w:cs="Times New Roman"/>
          <w:sz w:val="24"/>
          <w:szCs w:val="24"/>
          <w:lang w:eastAsia="it-IT"/>
        </w:rPr>
        <w:t xml:space="preserve">manifatturiero; </w:t>
      </w:r>
    </w:p>
    <w:p w14:paraId="4BFA0A39" w14:textId="77777777" w:rsidR="00E37995" w:rsidRPr="00E37995" w:rsidRDefault="00E37995" w:rsidP="00E37995">
      <w:pPr>
        <w:widowControl/>
        <w:numPr>
          <w:ilvl w:val="0"/>
          <w:numId w:val="4"/>
        </w:numPr>
        <w:autoSpaceDE/>
        <w:autoSpaceDN/>
        <w:spacing w:before="100" w:beforeAutospacing="1" w:after="100" w:afterAutospacing="1"/>
        <w:ind w:left="3686" w:right="767" w:firstLine="0"/>
        <w:jc w:val="both"/>
        <w:rPr>
          <w:rFonts w:ascii="Times New Roman" w:eastAsia="Times New Roman" w:hAnsi="Times New Roman" w:cs="Times New Roman"/>
          <w:sz w:val="24"/>
          <w:szCs w:val="24"/>
          <w:lang w:eastAsia="it-IT"/>
        </w:rPr>
      </w:pPr>
      <w:r w:rsidRPr="00E37995">
        <w:rPr>
          <w:rFonts w:ascii="Times New Roman" w:eastAsia="Times New Roman" w:hAnsi="Times New Roman" w:cs="Times New Roman"/>
          <w:sz w:val="24"/>
          <w:szCs w:val="24"/>
          <w:lang w:eastAsia="it-IT"/>
        </w:rPr>
        <w:t xml:space="preserve">turistico; </w:t>
      </w:r>
    </w:p>
    <w:p w14:paraId="52670C3D" w14:textId="77777777" w:rsidR="00E37995" w:rsidRPr="00E37995" w:rsidRDefault="00E37995" w:rsidP="00E37995">
      <w:pPr>
        <w:widowControl/>
        <w:numPr>
          <w:ilvl w:val="0"/>
          <w:numId w:val="4"/>
        </w:numPr>
        <w:autoSpaceDE/>
        <w:autoSpaceDN/>
        <w:spacing w:before="100" w:beforeAutospacing="1" w:after="100" w:afterAutospacing="1"/>
        <w:ind w:left="3686" w:right="767" w:firstLine="0"/>
        <w:jc w:val="both"/>
        <w:rPr>
          <w:rFonts w:ascii="Times New Roman" w:eastAsia="Times New Roman" w:hAnsi="Times New Roman" w:cs="Times New Roman"/>
          <w:sz w:val="24"/>
          <w:szCs w:val="24"/>
          <w:lang w:eastAsia="it-IT"/>
        </w:rPr>
      </w:pPr>
      <w:r w:rsidRPr="00E37995">
        <w:rPr>
          <w:rFonts w:ascii="Times New Roman" w:eastAsia="Times New Roman" w:hAnsi="Times New Roman" w:cs="Times New Roman"/>
          <w:sz w:val="24"/>
          <w:szCs w:val="24"/>
          <w:lang w:eastAsia="it-IT"/>
        </w:rPr>
        <w:t xml:space="preserve">commerciale; </w:t>
      </w:r>
    </w:p>
    <w:p w14:paraId="564D70B4" w14:textId="77777777" w:rsidR="00E37995" w:rsidRPr="00E37995" w:rsidRDefault="00E37995" w:rsidP="00E37995">
      <w:pPr>
        <w:widowControl/>
        <w:numPr>
          <w:ilvl w:val="0"/>
          <w:numId w:val="4"/>
        </w:numPr>
        <w:autoSpaceDE/>
        <w:autoSpaceDN/>
        <w:spacing w:before="100" w:beforeAutospacing="1" w:after="100" w:afterAutospacing="1"/>
        <w:ind w:left="3686" w:right="767" w:firstLine="0"/>
        <w:jc w:val="both"/>
        <w:rPr>
          <w:rFonts w:ascii="Times New Roman" w:eastAsia="Times New Roman" w:hAnsi="Times New Roman" w:cs="Times New Roman"/>
          <w:sz w:val="24"/>
          <w:szCs w:val="24"/>
          <w:lang w:eastAsia="it-IT"/>
        </w:rPr>
      </w:pPr>
      <w:r w:rsidRPr="00E37995">
        <w:rPr>
          <w:rFonts w:ascii="Times New Roman" w:eastAsia="Times New Roman" w:hAnsi="Times New Roman" w:cs="Times New Roman"/>
          <w:sz w:val="24"/>
          <w:szCs w:val="24"/>
          <w:lang w:eastAsia="it-IT"/>
        </w:rPr>
        <w:t xml:space="preserve">immobiliare; </w:t>
      </w:r>
    </w:p>
    <w:p w14:paraId="73E97C7C" w14:textId="77777777" w:rsidR="00E37995" w:rsidRPr="00E37995" w:rsidRDefault="00E37995" w:rsidP="00E37995">
      <w:pPr>
        <w:widowControl/>
        <w:numPr>
          <w:ilvl w:val="0"/>
          <w:numId w:val="4"/>
        </w:numPr>
        <w:autoSpaceDE/>
        <w:autoSpaceDN/>
        <w:spacing w:before="100" w:beforeAutospacing="1" w:after="100" w:afterAutospacing="1"/>
        <w:ind w:left="3686" w:right="767" w:firstLine="0"/>
        <w:jc w:val="both"/>
        <w:rPr>
          <w:rFonts w:ascii="Times New Roman" w:eastAsia="Times New Roman" w:hAnsi="Times New Roman" w:cs="Times New Roman"/>
          <w:sz w:val="24"/>
          <w:szCs w:val="24"/>
          <w:lang w:eastAsia="it-IT"/>
        </w:rPr>
      </w:pPr>
      <w:r w:rsidRPr="00E37995">
        <w:rPr>
          <w:rFonts w:ascii="Times New Roman" w:eastAsia="Times New Roman" w:hAnsi="Times New Roman" w:cs="Times New Roman"/>
          <w:sz w:val="24"/>
          <w:szCs w:val="24"/>
          <w:lang w:eastAsia="it-IT"/>
        </w:rPr>
        <w:t xml:space="preserve">servizi. </w:t>
      </w:r>
    </w:p>
    <w:p w14:paraId="5F598BBE" w14:textId="1DBE0710" w:rsidR="00E37995" w:rsidRPr="00E37995" w:rsidRDefault="00E37995" w:rsidP="00E37995">
      <w:pPr>
        <w:widowControl/>
        <w:autoSpaceDE/>
        <w:autoSpaceDN/>
        <w:spacing w:before="100" w:beforeAutospacing="1" w:after="100" w:afterAutospacing="1"/>
        <w:ind w:left="3686" w:right="767"/>
        <w:jc w:val="both"/>
        <w:rPr>
          <w:rFonts w:ascii="Times New Roman" w:eastAsia="Times New Roman" w:hAnsi="Times New Roman" w:cs="Times New Roman"/>
          <w:sz w:val="24"/>
          <w:szCs w:val="24"/>
          <w:lang w:eastAsia="it-IT"/>
        </w:rPr>
      </w:pPr>
      <w:r w:rsidRPr="00E37995">
        <w:rPr>
          <w:rFonts w:ascii="Times New Roman" w:eastAsia="Times New Roman" w:hAnsi="Times New Roman" w:cs="Times New Roman"/>
          <w:sz w:val="24"/>
          <w:szCs w:val="24"/>
          <w:lang w:eastAsia="it-IT"/>
        </w:rPr>
        <w:t>L’attività professionale comprende consulenza tributaria ordinaria e straordinaria, assistenza in materia societaria, predisposizione di bilanci e dichiarazioni fiscali, tax compliance, pianificazione fiscale e supporto nell’adempimento degli obblighi civilistici e tributari, anche in contesti con operatività internazionale.</w:t>
      </w:r>
    </w:p>
    <w:p w14:paraId="4BEC5F2E" w14:textId="28EB7C50" w:rsidR="00DE79B7" w:rsidRDefault="00DE79B7" w:rsidP="00930345">
      <w:pPr>
        <w:pStyle w:val="Titolo1"/>
        <w:ind w:left="3600" w:right="767"/>
        <w:jc w:val="both"/>
        <w:rPr>
          <w:rFonts w:ascii="Arial Narrow" w:hAnsi="Arial Narrow"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43CB7" w14:textId="11C66B14" w:rsidR="00A740B1" w:rsidRDefault="00465C47" w:rsidP="001E3B7C">
      <w:pPr>
        <w:pStyle w:val="Titolo1"/>
        <w:ind w:left="3600" w:right="767"/>
        <w:jc w:val="both"/>
        <w:rPr>
          <w:rFonts w:ascii="Arial Narrow" w:hAnsi="Arial Narrow"/>
          <w:b w:val="0"/>
          <w:bCs w:val="0"/>
        </w:rPr>
      </w:pPr>
      <w:r w:rsidRPr="00465C47">
        <w:rPr>
          <w:rFonts w:ascii="Times New Roman" w:eastAsia="Times New Roman" w:hAnsi="Times New Roman" w:cs="Times New Roman"/>
          <w:b w:val="0"/>
          <w:bCs w:val="0"/>
          <w:u w:val="single"/>
          <w:lang w:eastAsia="it-IT"/>
        </w:rPr>
        <w:t>Attività d</w:t>
      </w:r>
      <w:r>
        <w:rPr>
          <w:rFonts w:ascii="Times New Roman" w:eastAsia="Times New Roman" w:hAnsi="Times New Roman" w:cs="Times New Roman"/>
          <w:b w:val="0"/>
          <w:bCs w:val="0"/>
          <w:u w:val="single"/>
          <w:lang w:eastAsia="it-IT"/>
        </w:rPr>
        <w:t>i vigilanza e di revisione legale dei conti</w:t>
      </w:r>
      <w:r w:rsidR="00930345" w:rsidRPr="00447700">
        <w:rPr>
          <w:rFonts w:ascii="Arial Narrow" w:hAnsi="Arial Narrow"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F0B03EE" w14:textId="36B025D0" w:rsidR="005E74D5" w:rsidRDefault="005E74D5" w:rsidP="00D63CAD">
      <w:pPr>
        <w:pStyle w:val="Titolo1"/>
        <w:ind w:left="3600" w:right="767"/>
        <w:jc w:val="both"/>
        <w:rPr>
          <w:rFonts w:ascii="Arial Narrow" w:hAnsi="Arial Narrow"/>
          <w:b w:val="0"/>
          <w:bCs w:val="0"/>
        </w:rPr>
      </w:pPr>
      <w:r w:rsidRPr="005E74D5">
        <w:rPr>
          <w:rFonts w:ascii="Arial Narrow" w:hAnsi="Arial Narrow"/>
          <w:b w:val="0"/>
          <w:bCs w:val="0"/>
        </w:rPr>
        <w:t xml:space="preserve">Attualmente vengono ricoperti incarichi in aziende industriali e commerciali a titolo di componente del collegio sindacale </w:t>
      </w:r>
      <w:r w:rsidR="001E3B7C">
        <w:rPr>
          <w:rFonts w:ascii="Arial Narrow" w:hAnsi="Arial Narrow"/>
          <w:b w:val="0"/>
          <w:bCs w:val="0"/>
        </w:rPr>
        <w:t>e di Sindaco con</w:t>
      </w:r>
      <w:r w:rsidRPr="005E74D5">
        <w:rPr>
          <w:rFonts w:ascii="Arial Narrow" w:hAnsi="Arial Narrow"/>
          <w:b w:val="0"/>
          <w:bCs w:val="0"/>
        </w:rPr>
        <w:t xml:space="preserve"> contestuale funzione di Revisione Legale dei Conti. </w:t>
      </w:r>
      <w:bookmarkStart w:id="0" w:name="_Hlk180145734"/>
      <w:r w:rsidRPr="005E74D5">
        <w:rPr>
          <w:rFonts w:ascii="Arial Narrow" w:hAnsi="Arial Narrow"/>
          <w:b w:val="0"/>
          <w:bCs w:val="0"/>
        </w:rPr>
        <w:t>Gli incarichi attualmente in essere sono riferibili alle seguenti società</w:t>
      </w:r>
      <w:r w:rsidR="00E0726F">
        <w:rPr>
          <w:rFonts w:ascii="Arial Narrow" w:hAnsi="Arial Narrow"/>
          <w:b w:val="0"/>
          <w:bCs w:val="0"/>
        </w:rPr>
        <w:t>:</w:t>
      </w:r>
    </w:p>
    <w:p w14:paraId="7128C814" w14:textId="77777777" w:rsidR="00E0726F" w:rsidRDefault="00E0726F" w:rsidP="005E74D5">
      <w:pPr>
        <w:pStyle w:val="Titolo1"/>
        <w:ind w:left="3600"/>
        <w:jc w:val="both"/>
        <w:rPr>
          <w:rFonts w:ascii="Arial Narrow" w:hAnsi="Arial Narrow"/>
          <w:b w:val="0"/>
          <w:bCs w:val="0"/>
        </w:rPr>
      </w:pPr>
    </w:p>
    <w:bookmarkEnd w:id="0"/>
    <w:p w14:paraId="5C3A1085" w14:textId="663B60EC" w:rsidR="005E74D5" w:rsidRDefault="005E74D5" w:rsidP="005E74D5">
      <w:pPr>
        <w:pStyle w:val="Titolo1"/>
        <w:numPr>
          <w:ilvl w:val="0"/>
          <w:numId w:val="3"/>
        </w:numPr>
        <w:jc w:val="both"/>
        <w:rPr>
          <w:rFonts w:ascii="Arial Narrow" w:hAnsi="Arial Narrow"/>
          <w:b w:val="0"/>
          <w:bCs w:val="0"/>
        </w:rPr>
      </w:pPr>
      <w:r>
        <w:rPr>
          <w:rFonts w:ascii="Arial Narrow" w:hAnsi="Arial Narrow"/>
          <w:b w:val="0"/>
          <w:bCs w:val="0"/>
        </w:rPr>
        <w:t>Isaia e Isaia Spa</w:t>
      </w:r>
    </w:p>
    <w:p w14:paraId="06713B02" w14:textId="66FE32CA" w:rsidR="005E74D5" w:rsidRDefault="005E74D5" w:rsidP="005E74D5">
      <w:pPr>
        <w:pStyle w:val="Titolo1"/>
        <w:numPr>
          <w:ilvl w:val="0"/>
          <w:numId w:val="3"/>
        </w:numPr>
        <w:jc w:val="both"/>
        <w:rPr>
          <w:rFonts w:ascii="Arial Narrow" w:hAnsi="Arial Narrow"/>
          <w:b w:val="0"/>
          <w:bCs w:val="0"/>
        </w:rPr>
      </w:pPr>
      <w:r>
        <w:rPr>
          <w:rFonts w:ascii="Arial Narrow" w:hAnsi="Arial Narrow"/>
          <w:b w:val="0"/>
          <w:bCs w:val="0"/>
        </w:rPr>
        <w:t>Simone Spa</w:t>
      </w:r>
    </w:p>
    <w:p w14:paraId="1ADDFCC0" w14:textId="257AE7D9" w:rsidR="005E74D5" w:rsidRDefault="005E74D5" w:rsidP="005E74D5">
      <w:pPr>
        <w:pStyle w:val="Titolo1"/>
        <w:numPr>
          <w:ilvl w:val="0"/>
          <w:numId w:val="3"/>
        </w:numPr>
        <w:jc w:val="both"/>
        <w:rPr>
          <w:rFonts w:ascii="Arial Narrow" w:hAnsi="Arial Narrow"/>
          <w:b w:val="0"/>
          <w:bCs w:val="0"/>
        </w:rPr>
      </w:pPr>
      <w:r>
        <w:rPr>
          <w:rFonts w:ascii="Arial Narrow" w:hAnsi="Arial Narrow"/>
          <w:b w:val="0"/>
          <w:bCs w:val="0"/>
        </w:rPr>
        <w:t xml:space="preserve">Enis </w:t>
      </w:r>
      <w:r w:rsidR="00B15CA4">
        <w:rPr>
          <w:rFonts w:ascii="Arial Narrow" w:hAnsi="Arial Narrow"/>
          <w:b w:val="0"/>
          <w:bCs w:val="0"/>
        </w:rPr>
        <w:t>Srl</w:t>
      </w:r>
    </w:p>
    <w:p w14:paraId="1A127592" w14:textId="55A2362C" w:rsidR="005E74D5" w:rsidRDefault="005E74D5" w:rsidP="005E74D5">
      <w:pPr>
        <w:pStyle w:val="Titolo1"/>
        <w:numPr>
          <w:ilvl w:val="0"/>
          <w:numId w:val="3"/>
        </w:numPr>
        <w:jc w:val="both"/>
        <w:rPr>
          <w:rFonts w:ascii="Arial Narrow" w:hAnsi="Arial Narrow"/>
          <w:b w:val="0"/>
          <w:bCs w:val="0"/>
        </w:rPr>
      </w:pPr>
      <w:r>
        <w:rPr>
          <w:rFonts w:ascii="Arial Narrow" w:hAnsi="Arial Narrow"/>
          <w:b w:val="0"/>
          <w:bCs w:val="0"/>
        </w:rPr>
        <w:t>Montedonzelli</w:t>
      </w:r>
      <w:r w:rsidR="00B15CA4">
        <w:rPr>
          <w:rFonts w:ascii="Arial Narrow" w:hAnsi="Arial Narrow"/>
          <w:b w:val="0"/>
          <w:bCs w:val="0"/>
        </w:rPr>
        <w:t xml:space="preserve"> Srl</w:t>
      </w:r>
    </w:p>
    <w:p w14:paraId="1E7609B8" w14:textId="1F9308A1" w:rsidR="00B15CA4" w:rsidRDefault="00B15CA4" w:rsidP="005E74D5">
      <w:pPr>
        <w:pStyle w:val="Titolo1"/>
        <w:numPr>
          <w:ilvl w:val="0"/>
          <w:numId w:val="3"/>
        </w:numPr>
        <w:jc w:val="both"/>
        <w:rPr>
          <w:rFonts w:ascii="Arial Narrow" w:hAnsi="Arial Narrow"/>
          <w:b w:val="0"/>
          <w:bCs w:val="0"/>
        </w:rPr>
      </w:pPr>
      <w:r>
        <w:rPr>
          <w:rFonts w:ascii="Arial Narrow" w:hAnsi="Arial Narrow"/>
          <w:b w:val="0"/>
          <w:bCs w:val="0"/>
        </w:rPr>
        <w:t>La Biga Alata Srl</w:t>
      </w:r>
    </w:p>
    <w:p w14:paraId="7F51F023" w14:textId="6A79A848" w:rsidR="003657D1" w:rsidRDefault="003657D1" w:rsidP="005E74D5">
      <w:pPr>
        <w:pStyle w:val="Titolo1"/>
        <w:numPr>
          <w:ilvl w:val="0"/>
          <w:numId w:val="3"/>
        </w:numPr>
        <w:jc w:val="both"/>
        <w:rPr>
          <w:rFonts w:ascii="Arial Narrow" w:hAnsi="Arial Narrow"/>
          <w:b w:val="0"/>
          <w:bCs w:val="0"/>
        </w:rPr>
      </w:pPr>
      <w:r>
        <w:rPr>
          <w:rFonts w:ascii="Arial Narrow" w:hAnsi="Arial Narrow"/>
          <w:b w:val="0"/>
          <w:bCs w:val="0"/>
        </w:rPr>
        <w:t>Alimenco srl</w:t>
      </w:r>
    </w:p>
    <w:p w14:paraId="3CFD2875" w14:textId="785EC202" w:rsidR="003657D1" w:rsidRDefault="003657D1" w:rsidP="005E74D5">
      <w:pPr>
        <w:pStyle w:val="Titolo1"/>
        <w:numPr>
          <w:ilvl w:val="0"/>
          <w:numId w:val="3"/>
        </w:numPr>
        <w:jc w:val="both"/>
        <w:rPr>
          <w:rFonts w:ascii="Arial Narrow" w:hAnsi="Arial Narrow"/>
          <w:b w:val="0"/>
          <w:bCs w:val="0"/>
        </w:rPr>
      </w:pPr>
      <w:r>
        <w:rPr>
          <w:rFonts w:ascii="Arial Narrow" w:hAnsi="Arial Narrow"/>
          <w:b w:val="0"/>
          <w:bCs w:val="0"/>
        </w:rPr>
        <w:t>Esselibri Srl</w:t>
      </w:r>
    </w:p>
    <w:p w14:paraId="04834795" w14:textId="77777777" w:rsidR="00F221EB" w:rsidRDefault="00F221EB" w:rsidP="00F221EB">
      <w:pPr>
        <w:pStyle w:val="Titolo1"/>
        <w:ind w:left="3600"/>
        <w:jc w:val="both"/>
        <w:rPr>
          <w:rFonts w:ascii="Arial Narrow" w:hAnsi="Arial Narrow"/>
          <w:b w:val="0"/>
          <w:bCs w:val="0"/>
        </w:rPr>
      </w:pPr>
    </w:p>
    <w:p w14:paraId="4AD82163" w14:textId="672FE248" w:rsidR="00DD212D" w:rsidRPr="00BD5028" w:rsidRDefault="0095687A" w:rsidP="003968E2">
      <w:pPr>
        <w:pStyle w:val="Titolo1"/>
        <w:ind w:left="3544"/>
        <w:jc w:val="both"/>
        <w:rPr>
          <w:b w:val="0"/>
          <w:bCs w:val="0"/>
          <w:u w:val="single"/>
        </w:rPr>
      </w:pPr>
      <w:r w:rsidRPr="00BD5028">
        <w:rPr>
          <w:b w:val="0"/>
          <w:bCs w:val="0"/>
          <w:u w:val="single"/>
        </w:rPr>
        <w:t>Altre a</w:t>
      </w:r>
      <w:r w:rsidR="005E26EA" w:rsidRPr="00BD5028">
        <w:rPr>
          <w:b w:val="0"/>
          <w:bCs w:val="0"/>
          <w:u w:val="single"/>
        </w:rPr>
        <w:t>ttività di consulenza</w:t>
      </w:r>
      <w:r w:rsidR="00741DBB" w:rsidRPr="00BD5028">
        <w:rPr>
          <w:b w:val="0"/>
          <w:bCs w:val="0"/>
          <w:u w:val="single"/>
        </w:rPr>
        <w:t xml:space="preserve"> e incarichi professionali</w:t>
      </w:r>
    </w:p>
    <w:p w14:paraId="68F8E9E6" w14:textId="58E07A1F" w:rsidR="00DD212D" w:rsidRPr="00BD5028" w:rsidRDefault="00DD212D" w:rsidP="003968E2">
      <w:pPr>
        <w:pStyle w:val="Titolo1"/>
        <w:ind w:left="3544"/>
        <w:jc w:val="both"/>
        <w:rPr>
          <w:b w:val="0"/>
          <w:bCs w:val="0"/>
        </w:rPr>
      </w:pPr>
      <w:r w:rsidRPr="00BD5028">
        <w:rPr>
          <w:b w:val="0"/>
          <w:bCs w:val="0"/>
        </w:rPr>
        <w:t>Co</w:t>
      </w:r>
      <w:r w:rsidRPr="00BD5028">
        <w:rPr>
          <w:b w:val="0"/>
          <w:bCs w:val="0"/>
        </w:rPr>
        <w:t>nsulenza freelance per la società Michelangelo S.r.l.,</w:t>
      </w:r>
      <w:r w:rsidRPr="00BD5028">
        <w:rPr>
          <w:b w:val="0"/>
          <w:bCs w:val="0"/>
        </w:rPr>
        <w:t xml:space="preserve"> </w:t>
      </w:r>
      <w:r w:rsidRPr="00BD5028">
        <w:rPr>
          <w:b w:val="0"/>
          <w:bCs w:val="0"/>
        </w:rPr>
        <w:t>industria del capospalla in Frosinone</w:t>
      </w:r>
      <w:r w:rsidRPr="00BD5028">
        <w:rPr>
          <w:b w:val="0"/>
          <w:bCs w:val="0"/>
        </w:rPr>
        <w:t>,</w:t>
      </w:r>
      <w:r w:rsidRPr="00BD5028">
        <w:rPr>
          <w:b w:val="0"/>
          <w:bCs w:val="0"/>
        </w:rPr>
        <w:t xml:space="preserve"> con attività di assistenza e supporto nell’ambito della procedura di concordato preventivo e nelle successive fasi della crisi d’impresa e della liquidazione giudiziale.</w:t>
      </w:r>
    </w:p>
    <w:p w14:paraId="1412E78A" w14:textId="77777777" w:rsidR="00DD212D" w:rsidRPr="00741DBB" w:rsidRDefault="00DD212D" w:rsidP="003968E2">
      <w:pPr>
        <w:pStyle w:val="Titolo1"/>
        <w:ind w:left="3600"/>
        <w:jc w:val="both"/>
        <w:rPr>
          <w:rFonts w:ascii="Arial Narrow" w:hAnsi="Arial Narrow" w:cs="Arial"/>
        </w:rPr>
      </w:pPr>
    </w:p>
    <w:p w14:paraId="3933E12E" w14:textId="31EB49B0" w:rsidR="00BD5028" w:rsidRPr="00DD212D" w:rsidRDefault="00BD5028" w:rsidP="003968E2">
      <w:pPr>
        <w:pStyle w:val="Titolo1"/>
        <w:ind w:left="3600" w:right="767"/>
        <w:jc w:val="both"/>
        <w:rPr>
          <w:rFonts w:ascii="Arial Narrow" w:hAnsi="Arial Narrow" w:cs="Arial"/>
          <w:b w:val="0"/>
          <w:bCs w:val="0"/>
        </w:rPr>
      </w:pPr>
      <w:r w:rsidRPr="00DD212D">
        <w:rPr>
          <w:rFonts w:ascii="Arial Narrow" w:hAnsi="Arial Narrow" w:cs="Arial"/>
          <w:b w:val="0"/>
          <w:bCs w:val="0"/>
        </w:rPr>
        <w:t>Principali attività svolte:</w:t>
      </w:r>
    </w:p>
    <w:p w14:paraId="0B7AE7B0" w14:textId="230C22AB" w:rsidR="00DD212D" w:rsidRDefault="00DD212D" w:rsidP="003968E2">
      <w:pPr>
        <w:pStyle w:val="Titolo1"/>
        <w:numPr>
          <w:ilvl w:val="0"/>
          <w:numId w:val="8"/>
        </w:numPr>
        <w:ind w:left="3828"/>
        <w:jc w:val="both"/>
        <w:rPr>
          <w:rFonts w:ascii="Arial Narrow" w:hAnsi="Arial Narrow" w:cs="Arial"/>
          <w:b w:val="0"/>
          <w:bCs w:val="0"/>
        </w:rPr>
      </w:pPr>
      <w:r w:rsidRPr="00DD212D">
        <w:rPr>
          <w:rFonts w:ascii="Arial Narrow" w:hAnsi="Arial Narrow" w:cs="Arial"/>
          <w:b w:val="0"/>
          <w:bCs w:val="0"/>
        </w:rPr>
        <w:t xml:space="preserve">predisposizione e analisi della documentazione contabile, fiscale e societaria nell’ambito della procedura concorsuale; </w:t>
      </w:r>
    </w:p>
    <w:p w14:paraId="05171319" w14:textId="77777777" w:rsidR="00DD212D" w:rsidRDefault="00DD212D" w:rsidP="003968E2">
      <w:pPr>
        <w:pStyle w:val="Titolo1"/>
        <w:numPr>
          <w:ilvl w:val="0"/>
          <w:numId w:val="8"/>
        </w:numPr>
        <w:ind w:left="3828"/>
        <w:jc w:val="both"/>
        <w:rPr>
          <w:rFonts w:ascii="Arial Narrow" w:hAnsi="Arial Narrow" w:cs="Arial"/>
          <w:b w:val="0"/>
          <w:bCs w:val="0"/>
        </w:rPr>
      </w:pPr>
      <w:r w:rsidRPr="00DD212D">
        <w:rPr>
          <w:rFonts w:ascii="Arial Narrow" w:hAnsi="Arial Narrow" w:cs="Arial"/>
          <w:b w:val="0"/>
          <w:bCs w:val="0"/>
        </w:rPr>
        <w:t xml:space="preserve">supporto nella ricostruzione della situazione economico-patrimoniale e finanziaria della società; </w:t>
      </w:r>
    </w:p>
    <w:p w14:paraId="6144567C" w14:textId="77777777" w:rsidR="00DD212D" w:rsidRDefault="00DD212D" w:rsidP="003968E2">
      <w:pPr>
        <w:pStyle w:val="Titolo1"/>
        <w:numPr>
          <w:ilvl w:val="0"/>
          <w:numId w:val="8"/>
        </w:numPr>
        <w:ind w:left="3828"/>
        <w:jc w:val="both"/>
        <w:rPr>
          <w:rFonts w:ascii="Arial Narrow" w:hAnsi="Arial Narrow" w:cs="Arial"/>
          <w:b w:val="0"/>
          <w:bCs w:val="0"/>
        </w:rPr>
      </w:pPr>
      <w:r w:rsidRPr="00DD212D">
        <w:rPr>
          <w:rFonts w:ascii="Arial Narrow" w:hAnsi="Arial Narrow" w:cs="Arial"/>
          <w:b w:val="0"/>
          <w:bCs w:val="0"/>
        </w:rPr>
        <w:t xml:space="preserve">assistenza negli adempimenti fiscali e tributari connessi alla procedura; </w:t>
      </w:r>
    </w:p>
    <w:p w14:paraId="15B6B9ED" w14:textId="77777777" w:rsidR="00DD212D" w:rsidRDefault="00DD212D" w:rsidP="003968E2">
      <w:pPr>
        <w:pStyle w:val="Titolo1"/>
        <w:numPr>
          <w:ilvl w:val="0"/>
          <w:numId w:val="8"/>
        </w:numPr>
        <w:ind w:left="3828"/>
        <w:jc w:val="both"/>
        <w:rPr>
          <w:rFonts w:ascii="Arial Narrow" w:hAnsi="Arial Narrow" w:cs="Arial"/>
          <w:b w:val="0"/>
          <w:bCs w:val="0"/>
        </w:rPr>
      </w:pPr>
      <w:r w:rsidRPr="00DD212D">
        <w:rPr>
          <w:rFonts w:ascii="Arial Narrow" w:hAnsi="Arial Narrow" w:cs="Arial"/>
          <w:b w:val="0"/>
          <w:bCs w:val="0"/>
        </w:rPr>
        <w:t xml:space="preserve">collaborazione con professionisti incaricati e organi della procedura; </w:t>
      </w:r>
    </w:p>
    <w:p w14:paraId="1E077BA3" w14:textId="77777777" w:rsidR="00DD212D" w:rsidRDefault="00DD212D" w:rsidP="003968E2">
      <w:pPr>
        <w:pStyle w:val="Titolo1"/>
        <w:numPr>
          <w:ilvl w:val="0"/>
          <w:numId w:val="8"/>
        </w:numPr>
        <w:ind w:left="3828"/>
        <w:jc w:val="both"/>
        <w:rPr>
          <w:rFonts w:ascii="Arial Narrow" w:hAnsi="Arial Narrow" w:cs="Arial"/>
          <w:b w:val="0"/>
          <w:bCs w:val="0"/>
        </w:rPr>
      </w:pPr>
      <w:r w:rsidRPr="00DD212D">
        <w:rPr>
          <w:rFonts w:ascii="Arial Narrow" w:hAnsi="Arial Narrow" w:cs="Arial"/>
          <w:b w:val="0"/>
          <w:bCs w:val="0"/>
        </w:rPr>
        <w:t xml:space="preserve">verifica delle posizioni debitorie e riconciliazioni contabili; </w:t>
      </w:r>
    </w:p>
    <w:p w14:paraId="31756E60" w14:textId="77777777" w:rsidR="00BD5028" w:rsidRDefault="00DD212D" w:rsidP="003968E2">
      <w:pPr>
        <w:pStyle w:val="Titolo1"/>
        <w:numPr>
          <w:ilvl w:val="0"/>
          <w:numId w:val="8"/>
        </w:numPr>
        <w:ind w:left="3828"/>
        <w:jc w:val="both"/>
        <w:rPr>
          <w:rFonts w:ascii="Arial Narrow" w:hAnsi="Arial Narrow" w:cs="Arial"/>
          <w:b w:val="0"/>
          <w:bCs w:val="0"/>
        </w:rPr>
      </w:pPr>
      <w:r w:rsidRPr="00DD212D">
        <w:rPr>
          <w:rFonts w:ascii="Arial Narrow" w:hAnsi="Arial Narrow" w:cs="Arial"/>
          <w:b w:val="0"/>
          <w:bCs w:val="0"/>
        </w:rPr>
        <w:t>supporto nella gestione dei rapporti con creditori ed enti impositori;</w:t>
      </w:r>
    </w:p>
    <w:p w14:paraId="5AC77750" w14:textId="6E4F83BC" w:rsidR="00DD212D" w:rsidRPr="00DD212D" w:rsidRDefault="00DD212D" w:rsidP="003968E2">
      <w:pPr>
        <w:pStyle w:val="Titolo1"/>
        <w:numPr>
          <w:ilvl w:val="0"/>
          <w:numId w:val="8"/>
        </w:numPr>
        <w:ind w:left="3828"/>
        <w:jc w:val="both"/>
        <w:rPr>
          <w:rFonts w:ascii="Arial Narrow" w:hAnsi="Arial Narrow" w:cs="Arial"/>
          <w:b w:val="0"/>
          <w:bCs w:val="0"/>
        </w:rPr>
      </w:pPr>
      <w:r w:rsidRPr="00DD212D">
        <w:rPr>
          <w:rFonts w:ascii="Arial Narrow" w:hAnsi="Arial Narrow" w:cs="Arial"/>
          <w:b w:val="0"/>
          <w:bCs w:val="0"/>
        </w:rPr>
        <w:t>assistenza nelle attività connesse alla fase di liquidazione giudiziale.</w:t>
      </w:r>
    </w:p>
    <w:p w14:paraId="6C669E84" w14:textId="77777777" w:rsidR="00711202" w:rsidRPr="00741DBB" w:rsidRDefault="00711202" w:rsidP="003968E2">
      <w:pPr>
        <w:pStyle w:val="Titolo1"/>
        <w:ind w:left="3960"/>
        <w:jc w:val="both"/>
        <w:rPr>
          <w:rFonts w:ascii="Arial Narrow" w:hAnsi="Arial Narrow" w:cs="Arial"/>
          <w:b w:val="0"/>
          <w:bCs w:val="0"/>
        </w:rPr>
      </w:pPr>
    </w:p>
    <w:p w14:paraId="37EE4A4B" w14:textId="40455B8B" w:rsidR="00F221EB" w:rsidRPr="00741DBB" w:rsidRDefault="00DD212D" w:rsidP="003968E2">
      <w:pPr>
        <w:pStyle w:val="Titolo1"/>
        <w:ind w:left="3600"/>
        <w:jc w:val="both"/>
        <w:rPr>
          <w:rFonts w:ascii="Arial Narrow" w:hAnsi="Arial Narrow" w:cs="Arial"/>
          <w:b w:val="0"/>
          <w:bCs w:val="0"/>
          <w:u w:val="single"/>
        </w:rPr>
      </w:pPr>
      <w:r w:rsidRPr="00741DBB">
        <w:rPr>
          <w:rFonts w:ascii="Arial Narrow" w:hAnsi="Arial Narrow" w:cs="Arial"/>
          <w:b w:val="0"/>
          <w:bCs w:val="0"/>
          <w:u w:val="single"/>
        </w:rPr>
        <w:t>Attività di</w:t>
      </w:r>
      <w:r w:rsidR="00F221EB" w:rsidRPr="00741DBB">
        <w:rPr>
          <w:rFonts w:ascii="Arial Narrow" w:hAnsi="Arial Narrow" w:cs="Arial"/>
          <w:b w:val="0"/>
          <w:bCs w:val="0"/>
          <w:u w:val="single"/>
        </w:rPr>
        <w:t xml:space="preserve"> custode giudiziario </w:t>
      </w:r>
      <w:r w:rsidR="006B1674" w:rsidRPr="00DD212D">
        <w:rPr>
          <w:rFonts w:ascii="Arial Narrow" w:hAnsi="Arial Narrow" w:cs="Arial"/>
          <w:b w:val="0"/>
          <w:bCs w:val="0"/>
          <w:u w:val="single"/>
        </w:rPr>
        <w:t xml:space="preserve">e professionista delegato alla vendita nell’ambito di procedure di esecuzione immobiliare presso il Tribunale di </w:t>
      </w:r>
      <w:r w:rsidR="006B1674" w:rsidRPr="00DD212D">
        <w:rPr>
          <w:rFonts w:ascii="Arial Narrow" w:hAnsi="Arial Narrow" w:cs="Arial"/>
          <w:b w:val="0"/>
          <w:bCs w:val="0"/>
          <w:u w:val="single"/>
        </w:rPr>
        <w:lastRenderedPageBreak/>
        <w:t>Napoli.</w:t>
      </w:r>
    </w:p>
    <w:p w14:paraId="2BF9D143" w14:textId="0816143B" w:rsidR="00A740B1" w:rsidRPr="00741DBB" w:rsidRDefault="00A740B1" w:rsidP="003968E2">
      <w:pPr>
        <w:pStyle w:val="Titolo1"/>
        <w:ind w:left="3600"/>
        <w:jc w:val="both"/>
        <w:rPr>
          <w:rFonts w:ascii="Arial Narrow" w:hAnsi="Arial Narrow" w:cs="Arial"/>
          <w:b w:val="0"/>
          <w:bCs w:val="0"/>
        </w:rPr>
      </w:pPr>
    </w:p>
    <w:p w14:paraId="281C8953" w14:textId="77777777" w:rsidR="00DD212D" w:rsidRPr="00DD212D" w:rsidRDefault="00DD212D" w:rsidP="003968E2">
      <w:pPr>
        <w:pStyle w:val="Titolo1"/>
        <w:ind w:left="3544"/>
        <w:jc w:val="both"/>
        <w:rPr>
          <w:rFonts w:ascii="Arial Narrow" w:hAnsi="Arial Narrow" w:cs="Arial"/>
          <w:b w:val="0"/>
          <w:bCs w:val="0"/>
        </w:rPr>
      </w:pPr>
      <w:r w:rsidRPr="00DD212D">
        <w:rPr>
          <w:rFonts w:ascii="Arial Narrow" w:hAnsi="Arial Narrow" w:cs="Arial"/>
          <w:b w:val="0"/>
          <w:bCs w:val="0"/>
        </w:rPr>
        <w:t>Principali attività svolte:</w:t>
      </w:r>
    </w:p>
    <w:p w14:paraId="69CD0433" w14:textId="77777777" w:rsidR="00DD212D" w:rsidRPr="00DD212D" w:rsidRDefault="00DD212D" w:rsidP="003968E2">
      <w:pPr>
        <w:pStyle w:val="Titolo1"/>
        <w:numPr>
          <w:ilvl w:val="0"/>
          <w:numId w:val="8"/>
        </w:numPr>
        <w:ind w:left="3828"/>
        <w:jc w:val="both"/>
        <w:rPr>
          <w:rFonts w:ascii="Arial Narrow" w:hAnsi="Arial Narrow" w:cs="Arial"/>
          <w:b w:val="0"/>
          <w:bCs w:val="0"/>
        </w:rPr>
      </w:pPr>
      <w:r w:rsidRPr="00DD212D">
        <w:rPr>
          <w:rFonts w:ascii="Arial Narrow" w:hAnsi="Arial Narrow" w:cs="Arial"/>
          <w:b w:val="0"/>
          <w:bCs w:val="0"/>
        </w:rPr>
        <w:t xml:space="preserve">gestione e amministrazione dei beni oggetto di esecuzione; </w:t>
      </w:r>
    </w:p>
    <w:p w14:paraId="79270A91" w14:textId="77777777" w:rsidR="00DD212D" w:rsidRPr="00DD212D" w:rsidRDefault="00DD212D" w:rsidP="003968E2">
      <w:pPr>
        <w:pStyle w:val="Titolo1"/>
        <w:numPr>
          <w:ilvl w:val="0"/>
          <w:numId w:val="8"/>
        </w:numPr>
        <w:ind w:left="3828"/>
        <w:jc w:val="both"/>
        <w:rPr>
          <w:rFonts w:ascii="Arial Narrow" w:hAnsi="Arial Narrow" w:cs="Arial"/>
          <w:b w:val="0"/>
          <w:bCs w:val="0"/>
        </w:rPr>
      </w:pPr>
      <w:r w:rsidRPr="00DD212D">
        <w:rPr>
          <w:rFonts w:ascii="Arial Narrow" w:hAnsi="Arial Narrow" w:cs="Arial"/>
          <w:b w:val="0"/>
          <w:bCs w:val="0"/>
        </w:rPr>
        <w:t xml:space="preserve">predisposizione della documentazione necessaria ai fini della vendita giudiziaria; </w:t>
      </w:r>
    </w:p>
    <w:p w14:paraId="69CD480C" w14:textId="77777777" w:rsidR="00DD212D" w:rsidRPr="00DD212D" w:rsidRDefault="00DD212D" w:rsidP="003968E2">
      <w:pPr>
        <w:pStyle w:val="Titolo1"/>
        <w:numPr>
          <w:ilvl w:val="0"/>
          <w:numId w:val="8"/>
        </w:numPr>
        <w:ind w:left="3828"/>
        <w:jc w:val="both"/>
        <w:rPr>
          <w:rFonts w:ascii="Arial Narrow" w:hAnsi="Arial Narrow" w:cs="Arial"/>
          <w:b w:val="0"/>
          <w:bCs w:val="0"/>
        </w:rPr>
      </w:pPr>
      <w:r w:rsidRPr="00DD212D">
        <w:rPr>
          <w:rFonts w:ascii="Arial Narrow" w:hAnsi="Arial Narrow" w:cs="Arial"/>
          <w:b w:val="0"/>
          <w:bCs w:val="0"/>
        </w:rPr>
        <w:t xml:space="preserve">esecuzione delle attività delegate dal Giudice dell’Esecuzione; </w:t>
      </w:r>
    </w:p>
    <w:p w14:paraId="0351D971" w14:textId="77777777" w:rsidR="00DD212D" w:rsidRPr="00DD212D" w:rsidRDefault="00DD212D" w:rsidP="003968E2">
      <w:pPr>
        <w:pStyle w:val="Titolo1"/>
        <w:numPr>
          <w:ilvl w:val="0"/>
          <w:numId w:val="8"/>
        </w:numPr>
        <w:ind w:left="3828"/>
        <w:jc w:val="both"/>
        <w:rPr>
          <w:rFonts w:ascii="Arial Narrow" w:hAnsi="Arial Narrow" w:cs="Arial"/>
          <w:b w:val="0"/>
          <w:bCs w:val="0"/>
        </w:rPr>
      </w:pPr>
      <w:r w:rsidRPr="00DD212D">
        <w:rPr>
          <w:rFonts w:ascii="Arial Narrow" w:hAnsi="Arial Narrow" w:cs="Arial"/>
          <w:b w:val="0"/>
          <w:bCs w:val="0"/>
        </w:rPr>
        <w:t xml:space="preserve">gestione dei rapporti con debitori, creditori e potenziali offerenti; </w:t>
      </w:r>
    </w:p>
    <w:p w14:paraId="760F78CC" w14:textId="77777777" w:rsidR="00DD212D" w:rsidRPr="00DD212D" w:rsidRDefault="00DD212D" w:rsidP="003968E2">
      <w:pPr>
        <w:pStyle w:val="Titolo1"/>
        <w:numPr>
          <w:ilvl w:val="0"/>
          <w:numId w:val="8"/>
        </w:numPr>
        <w:ind w:left="3828"/>
        <w:jc w:val="both"/>
        <w:rPr>
          <w:rFonts w:ascii="Arial Narrow" w:hAnsi="Arial Narrow" w:cs="Arial"/>
          <w:b w:val="0"/>
          <w:bCs w:val="0"/>
        </w:rPr>
      </w:pPr>
      <w:r w:rsidRPr="00DD212D">
        <w:rPr>
          <w:rFonts w:ascii="Arial Narrow" w:hAnsi="Arial Narrow" w:cs="Arial"/>
          <w:b w:val="0"/>
          <w:bCs w:val="0"/>
        </w:rPr>
        <w:t xml:space="preserve">organizzazione e coordinamento delle operazioni di vendita; </w:t>
      </w:r>
    </w:p>
    <w:p w14:paraId="4A9A2585" w14:textId="77777777" w:rsidR="00DD212D" w:rsidRPr="00DD212D" w:rsidRDefault="00DD212D" w:rsidP="003968E2">
      <w:pPr>
        <w:pStyle w:val="Titolo1"/>
        <w:numPr>
          <w:ilvl w:val="0"/>
          <w:numId w:val="8"/>
        </w:numPr>
        <w:ind w:left="3828"/>
        <w:jc w:val="both"/>
        <w:rPr>
          <w:rFonts w:ascii="Arial Narrow" w:hAnsi="Arial Narrow" w:cs="Arial"/>
          <w:b w:val="0"/>
          <w:bCs w:val="0"/>
        </w:rPr>
      </w:pPr>
      <w:r w:rsidRPr="00DD212D">
        <w:rPr>
          <w:rFonts w:ascii="Arial Narrow" w:hAnsi="Arial Narrow" w:cs="Arial"/>
          <w:b w:val="0"/>
          <w:bCs w:val="0"/>
        </w:rPr>
        <w:t xml:space="preserve">verifica della regolarità documentale e degli adempimenti procedurali; </w:t>
      </w:r>
    </w:p>
    <w:p w14:paraId="169E3004" w14:textId="77777777" w:rsidR="00DD212D" w:rsidRPr="00DD212D" w:rsidRDefault="00DD212D" w:rsidP="003968E2">
      <w:pPr>
        <w:pStyle w:val="Titolo1"/>
        <w:numPr>
          <w:ilvl w:val="0"/>
          <w:numId w:val="8"/>
        </w:numPr>
        <w:ind w:left="3828"/>
        <w:jc w:val="both"/>
        <w:rPr>
          <w:rFonts w:ascii="Arial Narrow" w:hAnsi="Arial Narrow" w:cs="Arial"/>
        </w:rPr>
      </w:pPr>
      <w:r w:rsidRPr="00DD212D">
        <w:rPr>
          <w:rFonts w:ascii="Arial Narrow" w:hAnsi="Arial Narrow" w:cs="Arial"/>
          <w:b w:val="0"/>
          <w:bCs w:val="0"/>
        </w:rPr>
        <w:t>supporto nelle attività di trasferimento degli immobili aggiudicati</w:t>
      </w:r>
      <w:r w:rsidRPr="00DD212D">
        <w:rPr>
          <w:rFonts w:ascii="Arial Narrow" w:hAnsi="Arial Narrow" w:cs="Arial"/>
        </w:rPr>
        <w:t>.</w:t>
      </w:r>
    </w:p>
    <w:p w14:paraId="1E7B2991" w14:textId="6A436778" w:rsidR="00D25118" w:rsidRPr="00741DBB" w:rsidRDefault="00D25118" w:rsidP="003968E2">
      <w:pPr>
        <w:pStyle w:val="Titolo1"/>
        <w:jc w:val="both"/>
        <w:rPr>
          <w:rFonts w:ascii="Arial Narrow" w:hAnsi="Arial Narrow" w:cs="Arial"/>
          <w:b w:val="0"/>
          <w:bCs w:val="0"/>
        </w:rPr>
      </w:pPr>
    </w:p>
    <w:p w14:paraId="1297680C" w14:textId="77777777" w:rsidR="006B1674" w:rsidRPr="00741DBB" w:rsidRDefault="006B1674" w:rsidP="003968E2">
      <w:pPr>
        <w:pStyle w:val="Titolo1"/>
        <w:ind w:left="3600"/>
        <w:jc w:val="both"/>
        <w:rPr>
          <w:rFonts w:ascii="Arial Narrow" w:hAnsi="Arial Narrow" w:cs="Arial"/>
          <w:b w:val="0"/>
          <w:bCs w:val="0"/>
        </w:rPr>
      </w:pPr>
    </w:p>
    <w:p w14:paraId="1C069A75" w14:textId="77777777" w:rsidR="006B1674" w:rsidRPr="006B1674" w:rsidRDefault="006B1674" w:rsidP="003968E2">
      <w:pPr>
        <w:pStyle w:val="Titolo1"/>
        <w:ind w:left="3600"/>
        <w:jc w:val="both"/>
        <w:rPr>
          <w:rFonts w:ascii="Arial Narrow" w:hAnsi="Arial Narrow" w:cs="Arial"/>
          <w:b w:val="0"/>
          <w:bCs w:val="0"/>
          <w:u w:val="single"/>
        </w:rPr>
      </w:pPr>
      <w:r w:rsidRPr="006B1674">
        <w:rPr>
          <w:rFonts w:ascii="Arial Narrow" w:hAnsi="Arial Narrow" w:cs="Arial"/>
          <w:b w:val="0"/>
          <w:bCs w:val="0"/>
          <w:u w:val="single"/>
        </w:rPr>
        <w:t>Assistenza e rappresentanza del contribuente avanti agli Organi della Giurisdizione Tributaria ai sensi del D.Lgs. n. 545/1992, nell’ambito di contenziosi aventi ad oggetto imposte dirette, IVA e tributi locali.</w:t>
      </w:r>
    </w:p>
    <w:p w14:paraId="44602A75" w14:textId="77777777" w:rsidR="006B1674" w:rsidRPr="006B1674" w:rsidRDefault="006B1674" w:rsidP="003968E2">
      <w:pPr>
        <w:pStyle w:val="Titolo1"/>
        <w:ind w:left="3600"/>
        <w:jc w:val="both"/>
        <w:rPr>
          <w:rFonts w:ascii="Arial Narrow" w:hAnsi="Arial Narrow" w:cs="Arial"/>
          <w:b w:val="0"/>
          <w:bCs w:val="0"/>
        </w:rPr>
      </w:pPr>
      <w:r w:rsidRPr="006B1674">
        <w:rPr>
          <w:rFonts w:ascii="Arial Narrow" w:hAnsi="Arial Narrow" w:cs="Arial"/>
          <w:b w:val="0"/>
          <w:bCs w:val="0"/>
        </w:rPr>
        <w:t>Principali attività svolte:</w:t>
      </w:r>
    </w:p>
    <w:p w14:paraId="3849ADEF" w14:textId="77777777" w:rsidR="006B1674" w:rsidRPr="006B1674" w:rsidRDefault="006B1674" w:rsidP="003968E2">
      <w:pPr>
        <w:pStyle w:val="Titolo1"/>
        <w:numPr>
          <w:ilvl w:val="0"/>
          <w:numId w:val="9"/>
        </w:numPr>
        <w:tabs>
          <w:tab w:val="clear" w:pos="720"/>
        </w:tabs>
        <w:ind w:firstLine="2682"/>
        <w:jc w:val="both"/>
        <w:rPr>
          <w:rFonts w:ascii="Arial Narrow" w:hAnsi="Arial Narrow" w:cs="Arial"/>
          <w:b w:val="0"/>
          <w:bCs w:val="0"/>
        </w:rPr>
      </w:pPr>
      <w:r w:rsidRPr="006B1674">
        <w:rPr>
          <w:rFonts w:ascii="Arial Narrow" w:hAnsi="Arial Narrow" w:cs="Arial"/>
          <w:b w:val="0"/>
          <w:bCs w:val="0"/>
        </w:rPr>
        <w:t xml:space="preserve">predisposizione di ricorsi, memorie difensive e atti processuali; </w:t>
      </w:r>
    </w:p>
    <w:p w14:paraId="7DA28515" w14:textId="77777777" w:rsidR="006B1674" w:rsidRPr="006B1674" w:rsidRDefault="006B1674" w:rsidP="003968E2">
      <w:pPr>
        <w:pStyle w:val="Titolo1"/>
        <w:numPr>
          <w:ilvl w:val="0"/>
          <w:numId w:val="9"/>
        </w:numPr>
        <w:tabs>
          <w:tab w:val="clear" w:pos="720"/>
        </w:tabs>
        <w:ind w:firstLine="2682"/>
        <w:jc w:val="both"/>
        <w:rPr>
          <w:rFonts w:ascii="Arial Narrow" w:hAnsi="Arial Narrow" w:cs="Arial"/>
          <w:b w:val="0"/>
          <w:bCs w:val="0"/>
        </w:rPr>
      </w:pPr>
      <w:r w:rsidRPr="006B1674">
        <w:rPr>
          <w:rFonts w:ascii="Arial Narrow" w:hAnsi="Arial Narrow" w:cs="Arial"/>
          <w:b w:val="0"/>
          <w:bCs w:val="0"/>
        </w:rPr>
        <w:t xml:space="preserve">assistenza nelle fasi del contenzioso tributario; </w:t>
      </w:r>
    </w:p>
    <w:p w14:paraId="5ED87FF9" w14:textId="77777777" w:rsidR="006B1674" w:rsidRPr="006B1674" w:rsidRDefault="006B1674" w:rsidP="003968E2">
      <w:pPr>
        <w:pStyle w:val="Titolo1"/>
        <w:numPr>
          <w:ilvl w:val="0"/>
          <w:numId w:val="9"/>
        </w:numPr>
        <w:tabs>
          <w:tab w:val="clear" w:pos="720"/>
        </w:tabs>
        <w:ind w:firstLine="2682"/>
        <w:jc w:val="both"/>
        <w:rPr>
          <w:rFonts w:ascii="Arial Narrow" w:hAnsi="Arial Narrow" w:cs="Arial"/>
          <w:b w:val="0"/>
          <w:bCs w:val="0"/>
        </w:rPr>
      </w:pPr>
      <w:r w:rsidRPr="006B1674">
        <w:rPr>
          <w:rFonts w:ascii="Arial Narrow" w:hAnsi="Arial Narrow" w:cs="Arial"/>
          <w:b w:val="0"/>
          <w:bCs w:val="0"/>
        </w:rPr>
        <w:t xml:space="preserve">analisi e gestione delle controversie fiscali; </w:t>
      </w:r>
    </w:p>
    <w:p w14:paraId="32B24B59" w14:textId="77777777" w:rsidR="006B1674" w:rsidRPr="006B1674" w:rsidRDefault="006B1674" w:rsidP="003968E2">
      <w:pPr>
        <w:pStyle w:val="Titolo1"/>
        <w:numPr>
          <w:ilvl w:val="0"/>
          <w:numId w:val="9"/>
        </w:numPr>
        <w:tabs>
          <w:tab w:val="clear" w:pos="720"/>
        </w:tabs>
        <w:ind w:firstLine="2682"/>
        <w:jc w:val="both"/>
        <w:rPr>
          <w:rFonts w:ascii="Arial Narrow" w:hAnsi="Arial Narrow" w:cs="Arial"/>
          <w:b w:val="0"/>
          <w:bCs w:val="0"/>
        </w:rPr>
      </w:pPr>
      <w:r w:rsidRPr="006B1674">
        <w:rPr>
          <w:rFonts w:ascii="Arial Narrow" w:hAnsi="Arial Narrow" w:cs="Arial"/>
          <w:b w:val="0"/>
          <w:bCs w:val="0"/>
        </w:rPr>
        <w:t xml:space="preserve">supporto nella definizione stragiudiziale delle controversie; </w:t>
      </w:r>
    </w:p>
    <w:p w14:paraId="7D0171A4" w14:textId="77777777" w:rsidR="006B1674" w:rsidRPr="006B1674" w:rsidRDefault="006B1674" w:rsidP="003968E2">
      <w:pPr>
        <w:pStyle w:val="Titolo1"/>
        <w:numPr>
          <w:ilvl w:val="0"/>
          <w:numId w:val="9"/>
        </w:numPr>
        <w:tabs>
          <w:tab w:val="clear" w:pos="720"/>
        </w:tabs>
        <w:ind w:firstLine="2682"/>
        <w:jc w:val="both"/>
        <w:rPr>
          <w:rFonts w:ascii="Arial Narrow" w:hAnsi="Arial Narrow"/>
          <w:b w:val="0"/>
          <w:bCs w:val="0"/>
        </w:rPr>
      </w:pPr>
      <w:r w:rsidRPr="006B1674">
        <w:rPr>
          <w:rFonts w:ascii="Arial Narrow" w:hAnsi="Arial Narrow"/>
          <w:b w:val="0"/>
          <w:bCs w:val="0"/>
        </w:rPr>
        <w:t>rappresentanza dinanzi alle Corti di Giustizia Tributaria.</w:t>
      </w:r>
    </w:p>
    <w:p w14:paraId="0FE81A6D" w14:textId="77777777" w:rsidR="006B1674" w:rsidRPr="00741DBB" w:rsidRDefault="006B1674" w:rsidP="003968E2">
      <w:pPr>
        <w:pStyle w:val="Titolo1"/>
        <w:ind w:left="3600"/>
        <w:jc w:val="both"/>
        <w:rPr>
          <w:rFonts w:ascii="Arial Narrow" w:hAnsi="Arial Narrow"/>
          <w:b w:val="0"/>
          <w:bCs w:val="0"/>
        </w:rPr>
      </w:pPr>
    </w:p>
    <w:p w14:paraId="78FC135B" w14:textId="77777777" w:rsidR="00711202" w:rsidRPr="00D350A4" w:rsidRDefault="00711202" w:rsidP="003968E2">
      <w:pPr>
        <w:pStyle w:val="Titolo1"/>
        <w:jc w:val="both"/>
        <w:rPr>
          <w:rFonts w:ascii="Arial Narrow" w:hAnsi="Arial Narrow"/>
          <w:b w:val="0"/>
          <w:bCs w:val="0"/>
        </w:rPr>
      </w:pPr>
    </w:p>
    <w:p w14:paraId="7CDC6672" w14:textId="77777777" w:rsidR="001535C8" w:rsidRDefault="00B50965">
      <w:pPr>
        <w:pStyle w:val="Titolo1"/>
      </w:pPr>
      <w:r>
        <w:rPr>
          <w:color w:val="0085CC"/>
        </w:rPr>
        <w:t>Formazione</w:t>
      </w:r>
    </w:p>
    <w:p w14:paraId="781C5ECC" w14:textId="2CAA04D9" w:rsidR="00A67CA6" w:rsidRPr="00D350A4" w:rsidRDefault="00A67CA6" w:rsidP="00FA29E9">
      <w:pPr>
        <w:widowControl/>
        <w:autoSpaceDE/>
        <w:autoSpaceDN/>
        <w:ind w:left="3600"/>
        <w:jc w:val="both"/>
        <w:rPr>
          <w:rFonts w:ascii="Arial Narrow" w:hAnsi="Arial Narrow"/>
          <w:bCs/>
          <w:sz w:val="24"/>
          <w:szCs w:val="24"/>
        </w:rPr>
      </w:pPr>
      <w:r w:rsidRPr="00D350A4">
        <w:rPr>
          <w:rFonts w:ascii="Arial Narrow" w:hAnsi="Arial Narrow"/>
          <w:bCs/>
          <w:sz w:val="24"/>
          <w:szCs w:val="24"/>
        </w:rPr>
        <w:t>Laurea in Economia e Commercio, indirizzo Amministrativo Pubblico, conseguita presso la Facoltà di Economia e Commercio dell’Università di Napoli “Federico</w:t>
      </w:r>
      <w:r w:rsidR="00903E34" w:rsidRPr="00D350A4">
        <w:rPr>
          <w:rFonts w:ascii="Arial Narrow" w:hAnsi="Arial Narrow"/>
          <w:bCs/>
          <w:sz w:val="24"/>
          <w:szCs w:val="24"/>
        </w:rPr>
        <w:t xml:space="preserve"> </w:t>
      </w:r>
      <w:r w:rsidRPr="00D350A4">
        <w:rPr>
          <w:rFonts w:ascii="Arial Narrow" w:hAnsi="Arial Narrow"/>
          <w:bCs/>
          <w:sz w:val="24"/>
          <w:szCs w:val="24"/>
        </w:rPr>
        <w:t>II” in data 26/03/2001 con una tesi in Economia e Gestione delle Imprese</w:t>
      </w:r>
      <w:r w:rsidR="00DD59F9" w:rsidRPr="00D350A4">
        <w:rPr>
          <w:rFonts w:ascii="Arial Narrow" w:hAnsi="Arial Narrow"/>
          <w:bCs/>
          <w:sz w:val="24"/>
          <w:szCs w:val="24"/>
        </w:rPr>
        <w:t>.</w:t>
      </w:r>
    </w:p>
    <w:p w14:paraId="76E90ED1" w14:textId="65EA5026" w:rsidR="009032B7" w:rsidRPr="00D350A4" w:rsidRDefault="009032B7" w:rsidP="00FA29E9">
      <w:pPr>
        <w:widowControl/>
        <w:autoSpaceDE/>
        <w:autoSpaceDN/>
        <w:ind w:left="3600"/>
        <w:jc w:val="both"/>
        <w:rPr>
          <w:rFonts w:ascii="Arial Narrow" w:hAnsi="Arial Narrow"/>
          <w:bCs/>
          <w:sz w:val="24"/>
          <w:szCs w:val="24"/>
        </w:rPr>
      </w:pPr>
    </w:p>
    <w:p w14:paraId="675E2EA4" w14:textId="5C48BF97" w:rsidR="009032B7" w:rsidRPr="00D350A4" w:rsidRDefault="009032B7" w:rsidP="00FA29E9">
      <w:pPr>
        <w:widowControl/>
        <w:autoSpaceDE/>
        <w:autoSpaceDN/>
        <w:ind w:left="3600"/>
        <w:jc w:val="both"/>
        <w:rPr>
          <w:rFonts w:ascii="Arial Narrow" w:hAnsi="Arial Narrow"/>
          <w:bCs/>
          <w:sz w:val="24"/>
          <w:szCs w:val="24"/>
        </w:rPr>
      </w:pPr>
      <w:r w:rsidRPr="00D350A4">
        <w:rPr>
          <w:rFonts w:ascii="Arial Narrow" w:hAnsi="Arial Narrow"/>
          <w:bCs/>
          <w:sz w:val="24"/>
          <w:szCs w:val="24"/>
        </w:rPr>
        <w:t>Diploma di Ragioniere- Perito Commerciale conseguito nell’anno scolastico 1992/93 presso l’Istituto Tecnico Commerciale “ G.B. De la Salle” di Napoli (Na)</w:t>
      </w:r>
      <w:r w:rsidR="00DD59F9" w:rsidRPr="00D350A4">
        <w:rPr>
          <w:rFonts w:ascii="Arial Narrow" w:hAnsi="Arial Narrow"/>
          <w:bCs/>
          <w:sz w:val="24"/>
          <w:szCs w:val="24"/>
        </w:rPr>
        <w:t>.</w:t>
      </w:r>
    </w:p>
    <w:p w14:paraId="0A98B381" w14:textId="77777777" w:rsidR="008839B3" w:rsidRPr="009032B7" w:rsidRDefault="008839B3" w:rsidP="00FA29E9">
      <w:pPr>
        <w:widowControl/>
        <w:autoSpaceDE/>
        <w:autoSpaceDN/>
        <w:ind w:left="3600"/>
        <w:jc w:val="both"/>
        <w:rPr>
          <w:rFonts w:ascii="Carlito" w:hAnsi="Carlito"/>
          <w:bCs/>
          <w:sz w:val="24"/>
          <w:szCs w:val="24"/>
        </w:rPr>
      </w:pPr>
    </w:p>
    <w:p w14:paraId="2CEF24B4" w14:textId="3998B8E1" w:rsidR="004946FF" w:rsidRDefault="00C37FDE" w:rsidP="00802F28">
      <w:pPr>
        <w:pStyle w:val="Titolo1"/>
        <w:rPr>
          <w:color w:val="0085CC"/>
        </w:rPr>
      </w:pPr>
      <w:r>
        <w:rPr>
          <w:color w:val="0085CC"/>
        </w:rPr>
        <w:t xml:space="preserve">Pricipali </w:t>
      </w:r>
      <w:r w:rsidR="004946FF">
        <w:rPr>
          <w:color w:val="0085CC"/>
        </w:rPr>
        <w:t>Approfondimenti/Corsi</w:t>
      </w:r>
    </w:p>
    <w:p w14:paraId="180B8088" w14:textId="2CCF1483" w:rsidR="004946FF" w:rsidRDefault="004946FF" w:rsidP="00FA29E9">
      <w:pPr>
        <w:pStyle w:val="Titolo1"/>
        <w:ind w:left="3600"/>
        <w:rPr>
          <w:color w:val="0085CC"/>
        </w:rPr>
      </w:pPr>
    </w:p>
    <w:p w14:paraId="538831FE" w14:textId="77777777" w:rsidR="003968E2" w:rsidRDefault="002D5027" w:rsidP="00802F28">
      <w:pPr>
        <w:pStyle w:val="Titolo1"/>
        <w:rPr>
          <w:rFonts w:ascii="Arial Narrow" w:hAnsi="Arial Narrow"/>
          <w:b w:val="0"/>
          <w:iCs/>
          <w:sz w:val="21"/>
          <w:szCs w:val="21"/>
        </w:rPr>
      </w:pPr>
      <w:r>
        <w:rPr>
          <w:rFonts w:ascii="Arial Narrow" w:hAnsi="Arial Narrow"/>
          <w:b w:val="0"/>
          <w:iCs/>
          <w:sz w:val="21"/>
          <w:szCs w:val="21"/>
        </w:rPr>
        <w:t>Attività di organizzazione e coordinamento</w:t>
      </w:r>
    </w:p>
    <w:p w14:paraId="387DA083" w14:textId="77777777" w:rsidR="003968E2" w:rsidRPr="005E74D5" w:rsidRDefault="003968E2" w:rsidP="003968E2">
      <w:pPr>
        <w:pStyle w:val="Titolo1"/>
        <w:ind w:left="0"/>
        <w:rPr>
          <w:rFonts w:ascii="Arial Narrow" w:hAnsi="Arial Narrow"/>
          <w:b w:val="0"/>
          <w:iCs/>
          <w:sz w:val="21"/>
          <w:szCs w:val="21"/>
        </w:rPr>
      </w:pPr>
      <w:r w:rsidRPr="005E74D5">
        <w:rPr>
          <w:rFonts w:ascii="Arial Narrow" w:hAnsi="Arial Narrow"/>
          <w:b w:val="0"/>
          <w:iCs/>
          <w:sz w:val="21"/>
          <w:szCs w:val="21"/>
        </w:rPr>
        <w:t>Dal 2001 ad oggi</w:t>
      </w:r>
    </w:p>
    <w:p w14:paraId="6DA63AB8" w14:textId="7204AD6A" w:rsidR="002D5027" w:rsidRPr="005E74D5" w:rsidRDefault="003968E2" w:rsidP="00802F28">
      <w:pPr>
        <w:pStyle w:val="Titolo1"/>
        <w:rPr>
          <w:rFonts w:ascii="Arial Narrow" w:hAnsi="Arial Narrow"/>
          <w:b w:val="0"/>
          <w:iCs/>
          <w:sz w:val="21"/>
          <w:szCs w:val="21"/>
        </w:rPr>
      </w:pPr>
      <w:r>
        <w:rPr>
          <w:rFonts w:ascii="Arial Narrow" w:hAnsi="Arial Narrow"/>
          <w:b w:val="0"/>
          <w:iCs/>
          <w:sz w:val="21"/>
          <w:szCs w:val="21"/>
        </w:rPr>
        <w:tab/>
      </w:r>
      <w:r>
        <w:rPr>
          <w:rFonts w:ascii="Arial Narrow" w:hAnsi="Arial Narrow"/>
          <w:b w:val="0"/>
          <w:iCs/>
          <w:sz w:val="21"/>
          <w:szCs w:val="21"/>
        </w:rPr>
        <w:tab/>
      </w:r>
      <w:r>
        <w:rPr>
          <w:rFonts w:ascii="Arial Narrow" w:hAnsi="Arial Narrow"/>
          <w:b w:val="0"/>
          <w:iCs/>
          <w:sz w:val="21"/>
          <w:szCs w:val="21"/>
        </w:rPr>
        <w:tab/>
      </w:r>
      <w:r>
        <w:rPr>
          <w:rFonts w:ascii="Arial Narrow" w:hAnsi="Arial Narrow"/>
          <w:b w:val="0"/>
          <w:iCs/>
          <w:sz w:val="21"/>
          <w:szCs w:val="21"/>
        </w:rPr>
        <w:tab/>
      </w:r>
      <w:r w:rsidR="00802F28">
        <w:rPr>
          <w:rFonts w:ascii="Arial Narrow" w:hAnsi="Arial Narrow"/>
          <w:b w:val="0"/>
          <w:iCs/>
          <w:sz w:val="21"/>
          <w:szCs w:val="21"/>
        </w:rPr>
        <w:tab/>
      </w:r>
      <w:r w:rsidR="00802F28" w:rsidRPr="006B1674">
        <w:rPr>
          <w:rFonts w:ascii="Arial Narrow" w:hAnsi="Arial Narrow" w:cs="Arial"/>
          <w:b w:val="0"/>
          <w:bCs w:val="0"/>
        </w:rPr>
        <w:t xml:space="preserve">Principali </w:t>
      </w:r>
      <w:r w:rsidR="00802F28">
        <w:rPr>
          <w:rFonts w:ascii="Arial Narrow" w:hAnsi="Arial Narrow" w:cs="Arial"/>
          <w:b w:val="0"/>
          <w:bCs w:val="0"/>
        </w:rPr>
        <w:t>corsi:</w:t>
      </w:r>
    </w:p>
    <w:p w14:paraId="7C5E7971" w14:textId="77777777" w:rsidR="004946FF" w:rsidRDefault="004946FF" w:rsidP="00FA29E9">
      <w:pPr>
        <w:widowControl/>
        <w:autoSpaceDE/>
        <w:autoSpaceDN/>
        <w:ind w:left="3600"/>
        <w:jc w:val="both"/>
        <w:rPr>
          <w:rFonts w:ascii="Verdana" w:eastAsia="Times New Roman" w:hAnsi="Verdana" w:cs="Calibri"/>
          <w:color w:val="666666"/>
          <w:sz w:val="10"/>
          <w:szCs w:val="10"/>
          <w:lang w:eastAsia="it-IT"/>
        </w:rPr>
      </w:pPr>
    </w:p>
    <w:p w14:paraId="01803D6F" w14:textId="13CB03C7" w:rsidR="004946FF" w:rsidRPr="00D350A4" w:rsidRDefault="004946FF" w:rsidP="00FA29E9">
      <w:pPr>
        <w:widowControl/>
        <w:autoSpaceDE/>
        <w:autoSpaceDN/>
        <w:ind w:left="3600"/>
        <w:jc w:val="both"/>
        <w:rPr>
          <w:rFonts w:ascii="Arial Narrow" w:eastAsia="Times New Roman" w:hAnsi="Arial Narrow" w:cs="Calibri"/>
          <w:color w:val="666666"/>
          <w:sz w:val="24"/>
          <w:szCs w:val="24"/>
          <w:lang w:eastAsia="it-IT"/>
        </w:rPr>
      </w:pPr>
      <w:r w:rsidRPr="00D350A4">
        <w:rPr>
          <w:rFonts w:ascii="Arial Narrow" w:eastAsia="Times New Roman" w:hAnsi="Arial Narrow" w:cs="Calibri"/>
          <w:color w:val="666666"/>
          <w:sz w:val="24"/>
          <w:szCs w:val="24"/>
          <w:lang w:eastAsia="it-IT"/>
        </w:rPr>
        <w:t>I Rapporti Tra Mafia E Impresa - L'importanza Dei Saperi Aziendali Nelle Azioni Di Contrasto Alle Organizzazioni Criminali</w:t>
      </w:r>
    </w:p>
    <w:p w14:paraId="5C99FCC6" w14:textId="77777777" w:rsidR="00C37FDE" w:rsidRPr="00D350A4" w:rsidRDefault="00C37FDE" w:rsidP="00FA29E9">
      <w:pPr>
        <w:widowControl/>
        <w:autoSpaceDE/>
        <w:autoSpaceDN/>
        <w:ind w:left="3600"/>
        <w:jc w:val="both"/>
        <w:rPr>
          <w:rFonts w:ascii="Arial Narrow" w:eastAsia="Times New Roman" w:hAnsi="Arial Narrow" w:cs="Calibri"/>
          <w:color w:val="666666"/>
          <w:sz w:val="24"/>
          <w:szCs w:val="24"/>
          <w:lang w:eastAsia="it-IT"/>
        </w:rPr>
      </w:pPr>
    </w:p>
    <w:p w14:paraId="783BEFFD" w14:textId="0CDBDE0C" w:rsidR="004946FF" w:rsidRPr="00D350A4" w:rsidRDefault="004946FF" w:rsidP="00FA29E9">
      <w:pPr>
        <w:widowControl/>
        <w:autoSpaceDE/>
        <w:autoSpaceDN/>
        <w:ind w:left="3600"/>
        <w:rPr>
          <w:rFonts w:ascii="Arial Narrow" w:eastAsia="Times New Roman" w:hAnsi="Arial Narrow" w:cs="Calibri"/>
          <w:color w:val="666666"/>
          <w:sz w:val="24"/>
          <w:szCs w:val="24"/>
          <w:lang w:eastAsia="it-IT"/>
        </w:rPr>
      </w:pPr>
      <w:r w:rsidRPr="00D350A4">
        <w:rPr>
          <w:rFonts w:ascii="Arial Narrow" w:eastAsia="Times New Roman" w:hAnsi="Arial Narrow" w:cs="Calibri"/>
          <w:color w:val="666666"/>
          <w:sz w:val="24"/>
          <w:szCs w:val="24"/>
          <w:lang w:eastAsia="it-IT"/>
        </w:rPr>
        <w:t>Principio Di Revisione Internazionale (isa Italia) - Comunicazione Delle Carenze Nel Controllo Interno Ai Responsabili Delle Attività Di Governance Ed Alla Direzione</w:t>
      </w:r>
    </w:p>
    <w:p w14:paraId="4ED42C33" w14:textId="77777777" w:rsidR="00C37FDE" w:rsidRPr="00D350A4" w:rsidRDefault="00C37FDE" w:rsidP="00FA29E9">
      <w:pPr>
        <w:widowControl/>
        <w:autoSpaceDE/>
        <w:autoSpaceDN/>
        <w:ind w:left="3600"/>
        <w:jc w:val="both"/>
        <w:rPr>
          <w:rFonts w:ascii="Arial Narrow" w:eastAsia="Times New Roman" w:hAnsi="Arial Narrow" w:cs="Calibri"/>
          <w:color w:val="666666"/>
          <w:sz w:val="24"/>
          <w:szCs w:val="24"/>
          <w:lang w:eastAsia="it-IT"/>
        </w:rPr>
      </w:pPr>
    </w:p>
    <w:p w14:paraId="01AE7FAD" w14:textId="77777777" w:rsidR="00C37FDE" w:rsidRPr="00D350A4" w:rsidRDefault="00C37FDE" w:rsidP="00FA29E9">
      <w:pPr>
        <w:widowControl/>
        <w:autoSpaceDE/>
        <w:autoSpaceDN/>
        <w:ind w:left="3600"/>
        <w:rPr>
          <w:rFonts w:ascii="Arial Narrow" w:eastAsia="Times New Roman" w:hAnsi="Arial Narrow" w:cs="Calibri"/>
          <w:color w:val="666666"/>
          <w:sz w:val="24"/>
          <w:szCs w:val="24"/>
          <w:lang w:eastAsia="it-IT"/>
        </w:rPr>
      </w:pPr>
      <w:r w:rsidRPr="00D350A4">
        <w:rPr>
          <w:rFonts w:ascii="Arial Narrow" w:eastAsia="Times New Roman" w:hAnsi="Arial Narrow" w:cs="Calibri"/>
          <w:color w:val="666666"/>
          <w:sz w:val="24"/>
          <w:szCs w:val="24"/>
          <w:lang w:eastAsia="it-IT"/>
        </w:rPr>
        <w:t>Corso Di Aggiornamento In Revisione Legale: Il Processo Di Revisione</w:t>
      </w:r>
    </w:p>
    <w:p w14:paraId="7FB7039A" w14:textId="77777777" w:rsidR="00C37FDE" w:rsidRPr="00D350A4" w:rsidRDefault="00C37FDE" w:rsidP="00FA29E9">
      <w:pPr>
        <w:widowControl/>
        <w:autoSpaceDE/>
        <w:autoSpaceDN/>
        <w:ind w:left="3600"/>
        <w:jc w:val="both"/>
        <w:rPr>
          <w:rFonts w:ascii="Arial Narrow" w:eastAsia="Times New Roman" w:hAnsi="Arial Narrow" w:cs="Calibri"/>
          <w:color w:val="666666"/>
          <w:sz w:val="24"/>
          <w:szCs w:val="24"/>
          <w:lang w:eastAsia="it-IT"/>
        </w:rPr>
      </w:pPr>
    </w:p>
    <w:p w14:paraId="5D1E0E40" w14:textId="77777777" w:rsidR="00C37FDE" w:rsidRPr="00D350A4" w:rsidRDefault="00C37FDE" w:rsidP="00FA29E9">
      <w:pPr>
        <w:widowControl/>
        <w:autoSpaceDE/>
        <w:autoSpaceDN/>
        <w:ind w:left="3600"/>
        <w:jc w:val="both"/>
        <w:rPr>
          <w:rFonts w:ascii="Arial Narrow" w:eastAsia="Times New Roman" w:hAnsi="Arial Narrow" w:cs="Calibri"/>
          <w:color w:val="666666"/>
          <w:sz w:val="24"/>
          <w:szCs w:val="24"/>
          <w:lang w:eastAsia="it-IT"/>
        </w:rPr>
      </w:pPr>
      <w:r w:rsidRPr="00D350A4">
        <w:rPr>
          <w:rFonts w:ascii="Arial Narrow" w:eastAsia="Times New Roman" w:hAnsi="Arial Narrow" w:cs="Calibri"/>
          <w:color w:val="666666"/>
          <w:sz w:val="24"/>
          <w:szCs w:val="24"/>
          <w:lang w:eastAsia="it-IT"/>
        </w:rPr>
        <w:t>Investimenti Nelle AttivitÀ Professionali. Strumenti Alternativi Di Finanza A Sostegno: Il Ruolo Dei Gestori Istituzionali</w:t>
      </w:r>
    </w:p>
    <w:p w14:paraId="7073408D" w14:textId="108064F3" w:rsidR="00C37FDE" w:rsidRPr="00D350A4" w:rsidRDefault="00C37FDE" w:rsidP="00FA29E9">
      <w:pPr>
        <w:widowControl/>
        <w:autoSpaceDE/>
        <w:autoSpaceDN/>
        <w:ind w:left="3600"/>
        <w:jc w:val="both"/>
        <w:rPr>
          <w:rFonts w:ascii="Arial Narrow" w:eastAsia="Times New Roman" w:hAnsi="Arial Narrow" w:cs="Calibri"/>
          <w:color w:val="666666"/>
          <w:sz w:val="24"/>
          <w:szCs w:val="24"/>
          <w:lang w:eastAsia="it-IT"/>
        </w:rPr>
      </w:pPr>
    </w:p>
    <w:p w14:paraId="321D39FE" w14:textId="53084831" w:rsidR="00C37FDE" w:rsidRPr="00D350A4" w:rsidRDefault="00C37FDE" w:rsidP="00FA29E9">
      <w:pPr>
        <w:widowControl/>
        <w:autoSpaceDE/>
        <w:autoSpaceDN/>
        <w:ind w:left="3600"/>
        <w:jc w:val="both"/>
        <w:rPr>
          <w:rFonts w:ascii="Arial Narrow" w:eastAsia="Times New Roman" w:hAnsi="Arial Narrow" w:cs="Calibri"/>
          <w:color w:val="666666"/>
          <w:sz w:val="24"/>
          <w:szCs w:val="24"/>
          <w:lang w:eastAsia="it-IT"/>
        </w:rPr>
      </w:pPr>
      <w:r w:rsidRPr="00D350A4">
        <w:rPr>
          <w:rFonts w:ascii="Arial Narrow" w:eastAsia="Times New Roman" w:hAnsi="Arial Narrow" w:cs="Calibri"/>
          <w:color w:val="666666"/>
          <w:sz w:val="24"/>
          <w:szCs w:val="24"/>
          <w:lang w:eastAsia="it-IT"/>
        </w:rPr>
        <w:t>La Revisione Cooperativa E L'ispezione Del Mise FinalitÀ E ModalitÀ Di Esecuzione: I Requisiti Della MutualitÀ - Gli Isa - Accertamento Dei Debiti E Dei Crediti Dei Bilanci SocietÀ Cooperative</w:t>
      </w:r>
    </w:p>
    <w:p w14:paraId="1F30CF60" w14:textId="77777777" w:rsidR="00C37FDE" w:rsidRPr="00D350A4" w:rsidRDefault="00C37FDE" w:rsidP="00FA29E9">
      <w:pPr>
        <w:widowControl/>
        <w:autoSpaceDE/>
        <w:autoSpaceDN/>
        <w:ind w:left="3600"/>
        <w:jc w:val="both"/>
        <w:rPr>
          <w:rFonts w:ascii="Arial Narrow" w:eastAsia="Times New Roman" w:hAnsi="Arial Narrow" w:cs="Calibri"/>
          <w:color w:val="666666"/>
          <w:sz w:val="24"/>
          <w:szCs w:val="24"/>
          <w:lang w:eastAsia="it-IT"/>
        </w:rPr>
      </w:pPr>
    </w:p>
    <w:p w14:paraId="7FC6616E" w14:textId="43528A13" w:rsidR="00C37FDE" w:rsidRPr="00D350A4" w:rsidRDefault="00C37FDE" w:rsidP="00FA29E9">
      <w:pPr>
        <w:widowControl/>
        <w:autoSpaceDE/>
        <w:autoSpaceDN/>
        <w:ind w:left="3600"/>
        <w:jc w:val="both"/>
        <w:rPr>
          <w:rFonts w:ascii="Arial Narrow" w:eastAsia="Times New Roman" w:hAnsi="Arial Narrow" w:cs="Calibri"/>
          <w:color w:val="666666"/>
          <w:sz w:val="24"/>
          <w:szCs w:val="24"/>
          <w:lang w:eastAsia="it-IT"/>
        </w:rPr>
      </w:pPr>
      <w:r w:rsidRPr="00D350A4">
        <w:rPr>
          <w:rFonts w:ascii="Arial Narrow" w:eastAsia="Times New Roman" w:hAnsi="Arial Narrow" w:cs="Calibri"/>
          <w:color w:val="666666"/>
          <w:sz w:val="24"/>
          <w:szCs w:val="24"/>
          <w:lang w:eastAsia="it-IT"/>
        </w:rPr>
        <w:t>L’amministrazione Giudiziaria Nei Sequestri E Nelle Confische Penali E Di Prevenzione La Prosecuzione Dell'attività Nelle Aziende Sottoposte A Sequestro: L'attestazione Di Cui All'art. 41 Del Codice Antimafia</w:t>
      </w:r>
    </w:p>
    <w:p w14:paraId="5AC493DE" w14:textId="77777777" w:rsidR="008F1F45" w:rsidRPr="00D350A4" w:rsidRDefault="008F1F45" w:rsidP="00FA29E9">
      <w:pPr>
        <w:widowControl/>
        <w:autoSpaceDE/>
        <w:autoSpaceDN/>
        <w:ind w:left="3600"/>
        <w:jc w:val="both"/>
        <w:rPr>
          <w:rFonts w:ascii="Arial Narrow" w:eastAsia="Times New Roman" w:hAnsi="Arial Narrow" w:cs="Calibri"/>
          <w:color w:val="666666"/>
          <w:sz w:val="24"/>
          <w:szCs w:val="24"/>
          <w:lang w:eastAsia="it-IT"/>
        </w:rPr>
      </w:pPr>
    </w:p>
    <w:p w14:paraId="5087DD05" w14:textId="19E560C2" w:rsidR="008F1F45" w:rsidRPr="00D350A4" w:rsidRDefault="008F1F45" w:rsidP="000C5979">
      <w:pPr>
        <w:widowControl/>
        <w:autoSpaceDE/>
        <w:autoSpaceDN/>
        <w:ind w:left="2880" w:firstLine="720"/>
        <w:jc w:val="both"/>
        <w:rPr>
          <w:rFonts w:ascii="Arial Narrow" w:eastAsia="Times New Roman" w:hAnsi="Arial Narrow" w:cs="Calibri"/>
          <w:color w:val="666666"/>
          <w:sz w:val="24"/>
          <w:szCs w:val="24"/>
          <w:lang w:eastAsia="it-IT"/>
        </w:rPr>
      </w:pPr>
      <w:r w:rsidRPr="00D350A4">
        <w:rPr>
          <w:rFonts w:ascii="Arial Narrow" w:eastAsia="Times New Roman" w:hAnsi="Arial Narrow" w:cs="Calibri"/>
          <w:color w:val="666666"/>
          <w:sz w:val="24"/>
          <w:szCs w:val="24"/>
          <w:lang w:eastAsia="it-IT"/>
        </w:rPr>
        <w:t>L</w:t>
      </w:r>
      <w:r w:rsidR="00531300">
        <w:rPr>
          <w:rFonts w:ascii="Arial Narrow" w:eastAsia="Times New Roman" w:hAnsi="Arial Narrow" w:cs="Calibri"/>
          <w:color w:val="666666"/>
          <w:sz w:val="24"/>
          <w:szCs w:val="24"/>
          <w:lang w:eastAsia="it-IT"/>
        </w:rPr>
        <w:t>’</w:t>
      </w:r>
      <w:r w:rsidRPr="00D350A4">
        <w:rPr>
          <w:rFonts w:ascii="Arial Narrow" w:eastAsia="Times New Roman" w:hAnsi="Arial Narrow" w:cs="Calibri"/>
          <w:color w:val="666666"/>
          <w:sz w:val="24"/>
          <w:szCs w:val="24"/>
          <w:lang w:eastAsia="it-IT"/>
        </w:rPr>
        <w:t>i.v.a. In Edilizia Ed Il Reverse Charge</w:t>
      </w:r>
    </w:p>
    <w:p w14:paraId="1F530624" w14:textId="77777777" w:rsidR="008F1F45" w:rsidRPr="00D350A4" w:rsidRDefault="008F1F45" w:rsidP="00FA29E9">
      <w:pPr>
        <w:widowControl/>
        <w:autoSpaceDE/>
        <w:autoSpaceDN/>
        <w:ind w:left="3600"/>
        <w:jc w:val="both"/>
        <w:rPr>
          <w:rFonts w:ascii="Arial Narrow" w:eastAsia="Times New Roman" w:hAnsi="Arial Narrow" w:cs="Calibri"/>
          <w:color w:val="666666"/>
          <w:sz w:val="24"/>
          <w:szCs w:val="24"/>
          <w:lang w:eastAsia="it-IT"/>
        </w:rPr>
      </w:pPr>
    </w:p>
    <w:p w14:paraId="50E8FE6A" w14:textId="15EFF1B8" w:rsidR="008F1F45" w:rsidRPr="00D350A4" w:rsidRDefault="008F1F45" w:rsidP="00FA29E9">
      <w:pPr>
        <w:widowControl/>
        <w:autoSpaceDE/>
        <w:autoSpaceDN/>
        <w:ind w:left="3600"/>
        <w:jc w:val="both"/>
        <w:rPr>
          <w:rFonts w:ascii="Arial Narrow" w:eastAsia="Times New Roman" w:hAnsi="Arial Narrow" w:cs="Calibri"/>
          <w:color w:val="666666"/>
          <w:sz w:val="24"/>
          <w:szCs w:val="24"/>
          <w:lang w:eastAsia="it-IT"/>
        </w:rPr>
      </w:pPr>
      <w:r w:rsidRPr="00D350A4">
        <w:rPr>
          <w:rFonts w:ascii="Arial Narrow" w:eastAsia="Times New Roman" w:hAnsi="Arial Narrow" w:cs="Calibri"/>
          <w:color w:val="666666"/>
          <w:sz w:val="24"/>
          <w:szCs w:val="24"/>
          <w:lang w:eastAsia="it-IT"/>
        </w:rPr>
        <w:t>Nomina Amministratore Giudiziario Incompatibilità E Limiti Agli Incarichi</w:t>
      </w:r>
    </w:p>
    <w:p w14:paraId="5A980B22" w14:textId="3D01265E" w:rsidR="008F1F45" w:rsidRPr="00D350A4" w:rsidRDefault="008F1F45" w:rsidP="00FA29E9">
      <w:pPr>
        <w:widowControl/>
        <w:autoSpaceDE/>
        <w:autoSpaceDN/>
        <w:ind w:left="3600"/>
        <w:jc w:val="both"/>
        <w:rPr>
          <w:rFonts w:ascii="Arial Narrow" w:eastAsia="Times New Roman" w:hAnsi="Arial Narrow" w:cs="Calibri"/>
          <w:color w:val="666666"/>
          <w:sz w:val="24"/>
          <w:szCs w:val="24"/>
          <w:lang w:eastAsia="it-IT"/>
        </w:rPr>
      </w:pPr>
    </w:p>
    <w:p w14:paraId="1CC059DF" w14:textId="675D4DEA" w:rsidR="008F1F45" w:rsidRPr="00D350A4" w:rsidRDefault="008F1F45" w:rsidP="00FA29E9">
      <w:pPr>
        <w:widowControl/>
        <w:autoSpaceDE/>
        <w:autoSpaceDN/>
        <w:ind w:left="3600"/>
        <w:jc w:val="both"/>
        <w:rPr>
          <w:rFonts w:ascii="Arial Narrow" w:eastAsia="Times New Roman" w:hAnsi="Arial Narrow" w:cs="Calibri"/>
          <w:color w:val="666666"/>
          <w:sz w:val="24"/>
          <w:szCs w:val="24"/>
          <w:lang w:eastAsia="it-IT"/>
        </w:rPr>
      </w:pPr>
      <w:r w:rsidRPr="00D350A4">
        <w:rPr>
          <w:rFonts w:ascii="Arial Narrow" w:eastAsia="Times New Roman" w:hAnsi="Arial Narrow" w:cs="Calibri"/>
          <w:color w:val="666666"/>
          <w:sz w:val="24"/>
          <w:szCs w:val="24"/>
          <w:lang w:eastAsia="it-IT"/>
        </w:rPr>
        <w:t>Le Nuove Norme Sulla Razionalizzazione Delle Procedure Di Gestione E Destinazione Dei Beni Confiscati E Le Prospettive Di Intervento Sul Controverso Rapporto Tra Le Procedure Fallimentari I Sequestri Penali E Le Misure Di Prevenzione</w:t>
      </w:r>
    </w:p>
    <w:p w14:paraId="0183032C" w14:textId="432751ED" w:rsidR="008F1F45" w:rsidRPr="00D350A4" w:rsidRDefault="008F1F45" w:rsidP="00FA29E9">
      <w:pPr>
        <w:widowControl/>
        <w:autoSpaceDE/>
        <w:autoSpaceDN/>
        <w:ind w:left="3600"/>
        <w:jc w:val="both"/>
        <w:rPr>
          <w:rFonts w:ascii="Arial Narrow" w:eastAsia="Times New Roman" w:hAnsi="Arial Narrow" w:cs="Calibri"/>
          <w:color w:val="666666"/>
          <w:sz w:val="24"/>
          <w:szCs w:val="24"/>
          <w:lang w:eastAsia="it-IT"/>
        </w:rPr>
      </w:pPr>
    </w:p>
    <w:p w14:paraId="5FC284F0" w14:textId="41D79C8D" w:rsidR="008F1F45" w:rsidRPr="00D350A4" w:rsidRDefault="008F1F45" w:rsidP="000C5979">
      <w:pPr>
        <w:widowControl/>
        <w:autoSpaceDE/>
        <w:autoSpaceDN/>
        <w:ind w:left="2880" w:firstLine="720"/>
        <w:jc w:val="both"/>
        <w:rPr>
          <w:rFonts w:ascii="Arial Narrow" w:eastAsia="Times New Roman" w:hAnsi="Arial Narrow" w:cs="Calibri"/>
          <w:color w:val="666666"/>
          <w:sz w:val="24"/>
          <w:szCs w:val="24"/>
          <w:lang w:eastAsia="it-IT"/>
        </w:rPr>
      </w:pPr>
      <w:r w:rsidRPr="00D350A4">
        <w:rPr>
          <w:rFonts w:ascii="Arial Narrow" w:eastAsia="Times New Roman" w:hAnsi="Arial Narrow" w:cs="Calibri"/>
          <w:color w:val="666666"/>
          <w:sz w:val="24"/>
          <w:szCs w:val="24"/>
          <w:lang w:eastAsia="it-IT"/>
        </w:rPr>
        <w:t>Tutela Del Professionista E Dell</w:t>
      </w:r>
      <w:r w:rsidR="003968E2">
        <w:rPr>
          <w:rFonts w:ascii="Arial Narrow" w:eastAsia="Times New Roman" w:hAnsi="Arial Narrow" w:cs="Calibri"/>
          <w:color w:val="666666"/>
          <w:sz w:val="24"/>
          <w:szCs w:val="24"/>
          <w:lang w:eastAsia="it-IT"/>
        </w:rPr>
        <w:t>’</w:t>
      </w:r>
      <w:r w:rsidRPr="00D350A4">
        <w:rPr>
          <w:rFonts w:ascii="Arial Narrow" w:eastAsia="Times New Roman" w:hAnsi="Arial Narrow" w:cs="Calibri"/>
          <w:color w:val="666666"/>
          <w:sz w:val="24"/>
          <w:szCs w:val="24"/>
          <w:lang w:eastAsia="it-IT"/>
        </w:rPr>
        <w:t>immagine Professionale</w:t>
      </w:r>
    </w:p>
    <w:p w14:paraId="361C5C03" w14:textId="77777777" w:rsidR="008F1F45" w:rsidRPr="00D350A4" w:rsidRDefault="008F1F45" w:rsidP="00FA29E9">
      <w:pPr>
        <w:widowControl/>
        <w:autoSpaceDE/>
        <w:autoSpaceDN/>
        <w:ind w:left="3600"/>
        <w:jc w:val="both"/>
        <w:rPr>
          <w:rFonts w:ascii="Arial Narrow" w:eastAsia="Times New Roman" w:hAnsi="Arial Narrow" w:cs="Calibri"/>
          <w:color w:val="666666"/>
          <w:sz w:val="24"/>
          <w:szCs w:val="24"/>
          <w:lang w:eastAsia="it-IT"/>
        </w:rPr>
      </w:pPr>
    </w:p>
    <w:p w14:paraId="410AF3EA" w14:textId="61A89BB5" w:rsidR="008F1F45" w:rsidRPr="00D350A4" w:rsidRDefault="008F1F45" w:rsidP="000C5979">
      <w:pPr>
        <w:widowControl/>
        <w:autoSpaceDE/>
        <w:autoSpaceDN/>
        <w:ind w:left="2880" w:firstLine="720"/>
        <w:jc w:val="both"/>
        <w:rPr>
          <w:rFonts w:ascii="Arial Narrow" w:eastAsia="Times New Roman" w:hAnsi="Arial Narrow" w:cs="Calibri"/>
          <w:color w:val="666666"/>
          <w:sz w:val="24"/>
          <w:szCs w:val="24"/>
          <w:lang w:eastAsia="it-IT"/>
        </w:rPr>
      </w:pPr>
      <w:r w:rsidRPr="00D350A4">
        <w:rPr>
          <w:rFonts w:ascii="Arial Narrow" w:eastAsia="Times New Roman" w:hAnsi="Arial Narrow" w:cs="Calibri"/>
          <w:color w:val="666666"/>
          <w:sz w:val="24"/>
          <w:szCs w:val="24"/>
          <w:lang w:eastAsia="it-IT"/>
        </w:rPr>
        <w:t>Custodia E Amministrazione Giudiziaria</w:t>
      </w:r>
    </w:p>
    <w:p w14:paraId="22263B70" w14:textId="69D89384" w:rsidR="001535C8" w:rsidRDefault="001535C8">
      <w:pPr>
        <w:pStyle w:val="Corpotesto"/>
        <w:spacing w:before="0"/>
        <w:ind w:left="0" w:firstLine="0"/>
        <w:rPr>
          <w:sz w:val="23"/>
        </w:rPr>
      </w:pPr>
    </w:p>
    <w:p w14:paraId="775E18E0" w14:textId="77777777" w:rsidR="003C7AC7" w:rsidRDefault="00B50965" w:rsidP="003C7AC7">
      <w:pPr>
        <w:pStyle w:val="Titolo1"/>
        <w:rPr>
          <w:color w:val="0085CC"/>
        </w:rPr>
      </w:pPr>
      <w:r>
        <w:rPr>
          <w:color w:val="0085CC"/>
        </w:rPr>
        <w:t>Conoscenze linguistiche</w:t>
      </w:r>
    </w:p>
    <w:p w14:paraId="6734145B" w14:textId="0F136D8B" w:rsidR="001535C8" w:rsidRPr="00D350A4" w:rsidRDefault="00B50965" w:rsidP="003C7AC7">
      <w:pPr>
        <w:pStyle w:val="Titolo1"/>
        <w:ind w:left="2994" w:firstLine="606"/>
        <w:rPr>
          <w:rFonts w:ascii="Arial Narrow" w:hAnsi="Arial Narrow"/>
          <w:b w:val="0"/>
          <w:bCs w:val="0"/>
        </w:rPr>
      </w:pPr>
      <w:r w:rsidRPr="00D350A4">
        <w:rPr>
          <w:rFonts w:ascii="Arial Narrow" w:hAnsi="Arial Narrow"/>
          <w:b w:val="0"/>
          <w:bCs w:val="0"/>
        </w:rPr>
        <w:t>Inglese</w:t>
      </w:r>
      <w:r w:rsidRPr="00D350A4">
        <w:rPr>
          <w:rFonts w:ascii="Arial Narrow" w:hAnsi="Arial Narrow"/>
          <w:b w:val="0"/>
          <w:bCs w:val="0"/>
          <w:spacing w:val="-21"/>
        </w:rPr>
        <w:t xml:space="preserve"> </w:t>
      </w:r>
      <w:r w:rsidRPr="00D350A4">
        <w:rPr>
          <w:rFonts w:ascii="Arial Narrow" w:hAnsi="Arial Narrow"/>
          <w:b w:val="0"/>
          <w:bCs w:val="0"/>
        </w:rPr>
        <w:t>(scritto/parlato)</w:t>
      </w:r>
      <w:r w:rsidRPr="00D350A4">
        <w:rPr>
          <w:rFonts w:ascii="Arial Narrow" w:hAnsi="Arial Narrow"/>
          <w:b w:val="0"/>
          <w:bCs w:val="0"/>
          <w:spacing w:val="-20"/>
        </w:rPr>
        <w:t xml:space="preserve"> </w:t>
      </w:r>
      <w:r w:rsidRPr="00D350A4">
        <w:rPr>
          <w:rFonts w:ascii="Arial Narrow" w:hAnsi="Arial Narrow"/>
          <w:b w:val="0"/>
          <w:bCs w:val="0"/>
        </w:rPr>
        <w:t>livello:</w:t>
      </w:r>
      <w:r w:rsidRPr="00D350A4">
        <w:rPr>
          <w:rFonts w:ascii="Arial Narrow" w:hAnsi="Arial Narrow"/>
          <w:b w:val="0"/>
          <w:bCs w:val="0"/>
          <w:spacing w:val="-20"/>
        </w:rPr>
        <w:t xml:space="preserve"> </w:t>
      </w:r>
      <w:r w:rsidRPr="00D350A4">
        <w:rPr>
          <w:rFonts w:ascii="Arial Narrow" w:hAnsi="Arial Narrow"/>
          <w:b w:val="0"/>
          <w:bCs w:val="0"/>
        </w:rPr>
        <w:t>buono</w:t>
      </w:r>
    </w:p>
    <w:p w14:paraId="53FDC564" w14:textId="77777777" w:rsidR="001535C8" w:rsidRDefault="001535C8">
      <w:pPr>
        <w:pStyle w:val="Corpotesto"/>
        <w:spacing w:before="1"/>
        <w:ind w:left="0" w:firstLine="0"/>
        <w:rPr>
          <w:sz w:val="24"/>
        </w:rPr>
      </w:pPr>
    </w:p>
    <w:p w14:paraId="29A9D52E" w14:textId="77777777" w:rsidR="00711202" w:rsidRDefault="00711202" w:rsidP="00FA29E9">
      <w:pPr>
        <w:pStyle w:val="Titolo1"/>
        <w:jc w:val="both"/>
        <w:rPr>
          <w:color w:val="0085CC"/>
        </w:rPr>
      </w:pPr>
    </w:p>
    <w:p w14:paraId="66F9E37F" w14:textId="6E0AA6B1" w:rsidR="001535C8" w:rsidRDefault="00B50965">
      <w:pPr>
        <w:pStyle w:val="Titolo1"/>
      </w:pPr>
      <w:r>
        <w:rPr>
          <w:color w:val="0085CC"/>
        </w:rPr>
        <w:t>Ulteriori informazioni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350A4" w14:paraId="173816B0" w14:textId="77777777" w:rsidTr="0073164F">
        <w:tc>
          <w:tcPr>
            <w:tcW w:w="2943" w:type="dxa"/>
            <w:tcBorders>
              <w:top w:val="nil"/>
              <w:left w:val="nil"/>
              <w:bottom w:val="nil"/>
              <w:right w:val="nil"/>
            </w:tcBorders>
          </w:tcPr>
          <w:p w14:paraId="0E40472D" w14:textId="77777777" w:rsidR="00D350A4" w:rsidRDefault="00D350A4" w:rsidP="0073164F">
            <w:pPr>
              <w:pStyle w:val="Aaoeeu"/>
              <w:widowControl/>
              <w:spacing w:before="20" w:after="20"/>
              <w:ind w:right="754"/>
              <w:jc w:val="right"/>
              <w:rPr>
                <w:rFonts w:ascii="Arial Narrow" w:hAnsi="Arial Narrow"/>
                <w:smallCaps/>
                <w:sz w:val="24"/>
                <w:lang w:val="it-IT"/>
              </w:rPr>
            </w:pPr>
          </w:p>
          <w:p w14:paraId="7343EC8B" w14:textId="77777777" w:rsidR="00D350A4" w:rsidRDefault="00D350A4" w:rsidP="0073164F">
            <w:pPr>
              <w:pStyle w:val="Aaoeeu"/>
              <w:widowControl/>
              <w:spacing w:before="20" w:after="20"/>
              <w:ind w:right="754"/>
              <w:jc w:val="right"/>
              <w:rPr>
                <w:rFonts w:ascii="Arial Narrow" w:hAnsi="Arial Narrow"/>
                <w:smallCaps/>
                <w:sz w:val="24"/>
                <w:lang w:val="it-IT"/>
              </w:rPr>
            </w:pPr>
          </w:p>
          <w:p w14:paraId="6C60D552" w14:textId="52F745F7" w:rsidR="00D350A4" w:rsidRDefault="00D350A4" w:rsidP="0073164F">
            <w:pPr>
              <w:pStyle w:val="Aaoeeu"/>
              <w:widowControl/>
              <w:spacing w:before="20" w:after="20"/>
              <w:ind w:right="754"/>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14:paraId="59E4AB24" w14:textId="77777777" w:rsidR="00D350A4" w:rsidRDefault="00D350A4" w:rsidP="0073164F">
            <w:pPr>
              <w:pStyle w:val="Aaoeeu"/>
              <w:widowControl/>
              <w:spacing w:before="20" w:after="20"/>
              <w:ind w:right="754"/>
              <w:jc w:val="right"/>
              <w:rPr>
                <w:rFonts w:ascii="Arial Narrow" w:hAnsi="Arial Narrow"/>
                <w:smallCaps/>
                <w:sz w:val="22"/>
                <w:lang w:val="it-IT"/>
              </w:rPr>
            </w:pPr>
          </w:p>
        </w:tc>
        <w:tc>
          <w:tcPr>
            <w:tcW w:w="284" w:type="dxa"/>
            <w:tcBorders>
              <w:top w:val="nil"/>
              <w:left w:val="nil"/>
              <w:bottom w:val="nil"/>
              <w:right w:val="nil"/>
            </w:tcBorders>
          </w:tcPr>
          <w:p w14:paraId="348663C3" w14:textId="77777777" w:rsidR="00D350A4" w:rsidRDefault="00D350A4" w:rsidP="0073164F">
            <w:pPr>
              <w:pStyle w:val="Aaoeeu"/>
              <w:widowControl/>
              <w:spacing w:before="20" w:after="20"/>
              <w:ind w:right="754"/>
              <w:jc w:val="right"/>
              <w:rPr>
                <w:rFonts w:ascii="Arial Narrow" w:hAnsi="Arial Narrow"/>
                <w:lang w:val="it-IT"/>
              </w:rPr>
            </w:pPr>
          </w:p>
        </w:tc>
        <w:tc>
          <w:tcPr>
            <w:tcW w:w="7229" w:type="dxa"/>
            <w:tcBorders>
              <w:top w:val="nil"/>
              <w:left w:val="nil"/>
              <w:bottom w:val="nil"/>
              <w:right w:val="nil"/>
            </w:tcBorders>
          </w:tcPr>
          <w:p w14:paraId="22AE07F5" w14:textId="77777777" w:rsidR="00D350A4" w:rsidRPr="00D350A4" w:rsidRDefault="00D350A4" w:rsidP="00802F28">
            <w:pPr>
              <w:pStyle w:val="OiaeaeiYiio2"/>
              <w:widowControl/>
              <w:spacing w:before="20" w:after="20"/>
              <w:ind w:left="208" w:right="563"/>
              <w:jc w:val="both"/>
              <w:rPr>
                <w:rFonts w:ascii="Arial Narrow" w:hAnsi="Arial Narrow"/>
                <w:i w:val="0"/>
                <w:sz w:val="24"/>
                <w:szCs w:val="24"/>
                <w:lang w:val="it-IT"/>
              </w:rPr>
            </w:pPr>
            <w:r w:rsidRPr="00D350A4">
              <w:rPr>
                <w:rFonts w:ascii="Arial Narrow" w:hAnsi="Arial Narrow"/>
                <w:b/>
                <w:i w:val="0"/>
                <w:sz w:val="24"/>
                <w:szCs w:val="24"/>
                <w:lang w:val="it-IT"/>
              </w:rPr>
              <w:t>Gestione Progetti:</w:t>
            </w:r>
            <w:r w:rsidRPr="00D350A4">
              <w:rPr>
                <w:rFonts w:ascii="Arial Narrow" w:hAnsi="Arial Narrow"/>
                <w:i w:val="0"/>
                <w:sz w:val="24"/>
                <w:szCs w:val="24"/>
                <w:lang w:val="it-IT"/>
              </w:rPr>
              <w:t xml:space="preserve">  Esperienza nella pianificazione esecuzione e monitoraggio di progetti complessi, garantendo il rispetto delle scadenza e del budget. </w:t>
            </w:r>
          </w:p>
          <w:p w14:paraId="09740CDC" w14:textId="77777777" w:rsidR="00D350A4" w:rsidRPr="00D350A4" w:rsidRDefault="00D350A4" w:rsidP="00802F28">
            <w:pPr>
              <w:pStyle w:val="OiaeaeiYiio2"/>
              <w:widowControl/>
              <w:spacing w:before="20" w:after="20"/>
              <w:ind w:left="208" w:right="563"/>
              <w:jc w:val="both"/>
              <w:rPr>
                <w:rFonts w:ascii="Arial Narrow" w:hAnsi="Arial Narrow"/>
                <w:i w:val="0"/>
                <w:sz w:val="24"/>
                <w:szCs w:val="24"/>
                <w:lang w:val="it-IT"/>
              </w:rPr>
            </w:pPr>
            <w:r w:rsidRPr="00D350A4">
              <w:rPr>
                <w:rFonts w:ascii="Arial Narrow" w:hAnsi="Arial Narrow"/>
                <w:b/>
                <w:i w:val="0"/>
                <w:sz w:val="24"/>
                <w:szCs w:val="24"/>
                <w:lang w:val="it-IT"/>
              </w:rPr>
              <w:t>Coordinamento Team:</w:t>
            </w:r>
            <w:r w:rsidRPr="00D350A4">
              <w:rPr>
                <w:rFonts w:ascii="Arial Narrow" w:hAnsi="Arial Narrow"/>
                <w:i w:val="0"/>
                <w:sz w:val="24"/>
                <w:szCs w:val="24"/>
                <w:lang w:val="it-IT"/>
              </w:rPr>
              <w:t xml:space="preserve"> Abilità nel coordinare e motivare team multifunzionali facilitando la comunicazione e la  collaborazione tra i membri.</w:t>
            </w:r>
          </w:p>
          <w:p w14:paraId="441E1901" w14:textId="77777777" w:rsidR="00D350A4" w:rsidRPr="00D350A4" w:rsidRDefault="00D350A4" w:rsidP="00802F28">
            <w:pPr>
              <w:pStyle w:val="OiaeaeiYiio2"/>
              <w:widowControl/>
              <w:spacing w:before="20" w:after="20"/>
              <w:ind w:left="208" w:right="563"/>
              <w:jc w:val="both"/>
              <w:rPr>
                <w:rFonts w:ascii="Arial Narrow" w:hAnsi="Arial Narrow"/>
                <w:i w:val="0"/>
                <w:sz w:val="24"/>
                <w:szCs w:val="24"/>
                <w:lang w:val="it-IT"/>
              </w:rPr>
            </w:pPr>
            <w:r w:rsidRPr="00D350A4">
              <w:rPr>
                <w:rFonts w:ascii="Arial Narrow" w:hAnsi="Arial Narrow"/>
                <w:b/>
                <w:i w:val="0"/>
                <w:sz w:val="24"/>
                <w:szCs w:val="24"/>
                <w:lang w:val="it-IT"/>
              </w:rPr>
              <w:t>Pianificazione strategica:</w:t>
            </w:r>
            <w:r w:rsidRPr="00D350A4">
              <w:rPr>
                <w:rFonts w:ascii="Arial Narrow" w:hAnsi="Arial Narrow"/>
                <w:i w:val="0"/>
                <w:sz w:val="24"/>
                <w:szCs w:val="24"/>
                <w:lang w:val="it-IT"/>
              </w:rPr>
              <w:t xml:space="preserve"> Capacità di sviluppare piani strategici a lungo termine, identificando obiettivi chiari e misurabili.</w:t>
            </w:r>
          </w:p>
          <w:p w14:paraId="51B22756" w14:textId="77777777" w:rsidR="00D350A4" w:rsidRPr="00D350A4" w:rsidRDefault="00D350A4" w:rsidP="00802F28">
            <w:pPr>
              <w:pStyle w:val="OiaeaeiYiio2"/>
              <w:widowControl/>
              <w:spacing w:before="20" w:after="20"/>
              <w:ind w:left="208" w:right="563"/>
              <w:jc w:val="both"/>
              <w:rPr>
                <w:rFonts w:ascii="Arial Narrow" w:hAnsi="Arial Narrow"/>
                <w:i w:val="0"/>
                <w:sz w:val="24"/>
                <w:szCs w:val="24"/>
                <w:lang w:val="it-IT"/>
              </w:rPr>
            </w:pPr>
            <w:r w:rsidRPr="00D350A4">
              <w:rPr>
                <w:rFonts w:ascii="Arial Narrow" w:hAnsi="Arial Narrow"/>
                <w:b/>
                <w:i w:val="0"/>
                <w:sz w:val="24"/>
                <w:szCs w:val="24"/>
                <w:lang w:val="it-IT"/>
              </w:rPr>
              <w:t>Problem Solving</w:t>
            </w:r>
            <w:r w:rsidRPr="00D350A4">
              <w:rPr>
                <w:rFonts w:ascii="Arial Narrow" w:hAnsi="Arial Narrow"/>
                <w:i w:val="0"/>
                <w:sz w:val="24"/>
                <w:szCs w:val="24"/>
                <w:lang w:val="it-IT"/>
              </w:rPr>
              <w:t xml:space="preserve">: Eccellente attitudine a risolvere problemi in modo rapido ed efficace analizzando le situazioni e proponendo soluzioni pratiche. </w:t>
            </w:r>
          </w:p>
          <w:p w14:paraId="3A9BDE44" w14:textId="77777777" w:rsidR="00D350A4" w:rsidRDefault="00D350A4" w:rsidP="00802F28">
            <w:pPr>
              <w:pStyle w:val="OiaeaeiYiio2"/>
              <w:widowControl/>
              <w:spacing w:before="20" w:after="20"/>
              <w:ind w:left="208" w:right="563"/>
              <w:jc w:val="both"/>
              <w:rPr>
                <w:rFonts w:ascii="Arial Narrow" w:hAnsi="Arial Narrow"/>
                <w:smallCaps/>
                <w:lang w:val="it-IT"/>
              </w:rPr>
            </w:pPr>
            <w:r w:rsidRPr="00D350A4">
              <w:rPr>
                <w:rFonts w:ascii="Arial Narrow" w:hAnsi="Arial Narrow"/>
                <w:b/>
                <w:i w:val="0"/>
                <w:sz w:val="24"/>
                <w:szCs w:val="24"/>
                <w:lang w:val="it-IT"/>
              </w:rPr>
              <w:t>Gestione del Tempo</w:t>
            </w:r>
            <w:r w:rsidRPr="00D350A4">
              <w:rPr>
                <w:rFonts w:ascii="Arial Narrow" w:hAnsi="Arial Narrow"/>
                <w:i w:val="0"/>
                <w:sz w:val="24"/>
                <w:szCs w:val="24"/>
                <w:lang w:val="it-IT"/>
              </w:rPr>
              <w:t>:</w:t>
            </w:r>
            <w:r w:rsidRPr="00D350A4">
              <w:rPr>
                <w:rFonts w:ascii="Arial Narrow" w:hAnsi="Arial Narrow"/>
                <w:smallCaps/>
                <w:sz w:val="24"/>
                <w:szCs w:val="24"/>
                <w:lang w:val="it-IT"/>
              </w:rPr>
              <w:t xml:space="preserve"> </w:t>
            </w:r>
            <w:r w:rsidRPr="00D350A4">
              <w:rPr>
                <w:rFonts w:ascii="Arial Narrow" w:hAnsi="Arial Narrow"/>
                <w:i w:val="0"/>
                <w:sz w:val="24"/>
                <w:szCs w:val="24"/>
                <w:lang w:val="it-IT"/>
              </w:rPr>
              <w:t>Abilità nell’organizzare il lavoro in modo efficiente, dando priorità alle attività per massimizzare la produttività</w:t>
            </w:r>
            <w:r w:rsidRPr="00BC1E02">
              <w:rPr>
                <w:rFonts w:ascii="Arial Narrow" w:hAnsi="Arial Narrow"/>
                <w:i w:val="0"/>
                <w:sz w:val="20"/>
                <w:lang w:val="it-IT"/>
              </w:rPr>
              <w:t>.</w:t>
            </w:r>
            <w:r>
              <w:rPr>
                <w:rFonts w:ascii="Arial Narrow" w:hAnsi="Arial Narrow"/>
                <w:smallCaps/>
                <w:lang w:val="it-IT"/>
              </w:rPr>
              <w:t xml:space="preserve">  </w:t>
            </w:r>
          </w:p>
          <w:p w14:paraId="08AAB03F" w14:textId="77777777" w:rsidR="00D350A4" w:rsidRDefault="00D350A4" w:rsidP="0073164F">
            <w:pPr>
              <w:pStyle w:val="OiaeaeiYiio2"/>
              <w:widowControl/>
              <w:spacing w:before="20" w:after="20"/>
              <w:ind w:right="754"/>
              <w:jc w:val="both"/>
              <w:rPr>
                <w:rFonts w:ascii="Arial Narrow" w:hAnsi="Arial Narrow"/>
                <w:lang w:val="it-IT"/>
              </w:rPr>
            </w:pPr>
          </w:p>
        </w:tc>
      </w:tr>
    </w:tbl>
    <w:p w14:paraId="5DCB2172" w14:textId="77777777" w:rsidR="00D350A4" w:rsidRDefault="00D350A4" w:rsidP="00D350A4">
      <w:pPr>
        <w:pStyle w:val="Aaoeeu"/>
        <w:widowControl/>
        <w:ind w:right="754"/>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350A4" w14:paraId="02F440D4" w14:textId="77777777" w:rsidTr="0073164F">
        <w:tc>
          <w:tcPr>
            <w:tcW w:w="2943" w:type="dxa"/>
            <w:tcBorders>
              <w:top w:val="nil"/>
              <w:left w:val="nil"/>
              <w:bottom w:val="nil"/>
              <w:right w:val="nil"/>
            </w:tcBorders>
          </w:tcPr>
          <w:p w14:paraId="54CF0581" w14:textId="6C95EED6" w:rsidR="00D350A4" w:rsidRDefault="00D350A4" w:rsidP="0073164F">
            <w:pPr>
              <w:pStyle w:val="Aaoeeu"/>
              <w:widowControl/>
              <w:spacing w:before="20" w:after="20"/>
              <w:ind w:right="754"/>
              <w:jc w:val="right"/>
              <w:rPr>
                <w:rFonts w:ascii="Arial Narrow" w:hAnsi="Arial Narrow"/>
                <w:smallCaps/>
                <w:sz w:val="22"/>
                <w:lang w:val="it-IT"/>
              </w:rPr>
            </w:pPr>
            <w:r>
              <w:rPr>
                <w:rFonts w:ascii="Arial Narrow" w:hAnsi="Arial Narrow"/>
                <w:smallCaps/>
                <w:sz w:val="24"/>
                <w:lang w:val="it-IT"/>
              </w:rPr>
              <w:t xml:space="preserve">Capacità e competenze </w:t>
            </w:r>
            <w:r w:rsidR="00FA29E9">
              <w:rPr>
                <w:rFonts w:ascii="Arial Narrow" w:hAnsi="Arial Narrow"/>
                <w:smallCaps/>
                <w:sz w:val="24"/>
                <w:lang w:val="it-IT"/>
              </w:rPr>
              <w:t xml:space="preserve">informatiche </w:t>
            </w:r>
            <w:r>
              <w:rPr>
                <w:rFonts w:ascii="Arial Narrow" w:hAnsi="Arial Narrow"/>
                <w:smallCaps/>
                <w:sz w:val="24"/>
                <w:lang w:val="it-IT"/>
              </w:rPr>
              <w:t>tecniche</w:t>
            </w:r>
          </w:p>
          <w:p w14:paraId="2512FFB4" w14:textId="77777777" w:rsidR="00D350A4" w:rsidRDefault="00D350A4" w:rsidP="0073164F">
            <w:pPr>
              <w:pStyle w:val="Aeeaoaeaa1"/>
              <w:widowControl/>
              <w:spacing w:before="20" w:after="20"/>
              <w:ind w:right="754"/>
              <w:rPr>
                <w:rFonts w:ascii="Arial Narrow" w:hAnsi="Arial Narrow"/>
                <w:b w:val="0"/>
                <w:smallCaps/>
                <w:lang w:val="it-IT"/>
              </w:rPr>
            </w:pPr>
          </w:p>
        </w:tc>
        <w:tc>
          <w:tcPr>
            <w:tcW w:w="284" w:type="dxa"/>
            <w:tcBorders>
              <w:top w:val="nil"/>
              <w:left w:val="nil"/>
              <w:bottom w:val="nil"/>
              <w:right w:val="nil"/>
            </w:tcBorders>
          </w:tcPr>
          <w:p w14:paraId="64E86E0F" w14:textId="77777777" w:rsidR="00D350A4" w:rsidRDefault="00D350A4" w:rsidP="0073164F">
            <w:pPr>
              <w:pStyle w:val="Aaoeeu"/>
              <w:widowControl/>
              <w:spacing w:before="20" w:after="20"/>
              <w:ind w:right="754"/>
              <w:jc w:val="right"/>
              <w:rPr>
                <w:rFonts w:ascii="Arial Narrow" w:hAnsi="Arial Narrow"/>
                <w:lang w:val="it-IT"/>
              </w:rPr>
            </w:pPr>
          </w:p>
        </w:tc>
        <w:tc>
          <w:tcPr>
            <w:tcW w:w="7229" w:type="dxa"/>
            <w:tcBorders>
              <w:top w:val="nil"/>
              <w:left w:val="nil"/>
              <w:bottom w:val="nil"/>
              <w:right w:val="nil"/>
            </w:tcBorders>
          </w:tcPr>
          <w:p w14:paraId="13DBDA62" w14:textId="6B9DA46D" w:rsidR="00FA29E9" w:rsidRPr="00FA29E9" w:rsidRDefault="00D350A4" w:rsidP="00802F28">
            <w:pPr>
              <w:widowControl/>
              <w:autoSpaceDE/>
              <w:autoSpaceDN/>
              <w:ind w:right="563"/>
              <w:jc w:val="both"/>
              <w:rPr>
                <w:color w:val="0085CC"/>
              </w:rPr>
            </w:pPr>
            <w:r w:rsidRPr="00D350A4">
              <w:rPr>
                <w:rFonts w:ascii="Arial Narrow" w:hAnsi="Arial Narrow"/>
                <w:b/>
                <w:sz w:val="24"/>
                <w:szCs w:val="24"/>
              </w:rPr>
              <w:t xml:space="preserve">Software e </w:t>
            </w:r>
            <w:r w:rsidR="00FA29E9">
              <w:rPr>
                <w:rFonts w:ascii="Arial Narrow" w:hAnsi="Arial Narrow"/>
                <w:b/>
                <w:sz w:val="24"/>
                <w:szCs w:val="24"/>
              </w:rPr>
              <w:t>Sistemi operativi</w:t>
            </w:r>
            <w:r w:rsidRPr="00D350A4">
              <w:rPr>
                <w:rFonts w:ascii="Arial Narrow" w:hAnsi="Arial Narrow"/>
                <w:b/>
                <w:sz w:val="24"/>
                <w:szCs w:val="24"/>
              </w:rPr>
              <w:t xml:space="preserve">: </w:t>
            </w:r>
          </w:p>
          <w:p w14:paraId="63A2984F" w14:textId="5FA33958" w:rsidR="00FA29E9" w:rsidRPr="00FA29E9" w:rsidRDefault="00FA29E9" w:rsidP="00802F28">
            <w:pPr>
              <w:widowControl/>
              <w:numPr>
                <w:ilvl w:val="0"/>
                <w:numId w:val="10"/>
              </w:numPr>
              <w:autoSpaceDE/>
              <w:autoSpaceDN/>
              <w:ind w:right="563"/>
              <w:jc w:val="both"/>
              <w:rPr>
                <w:color w:val="0085CC"/>
              </w:rPr>
            </w:pPr>
            <w:r w:rsidRPr="00FA29E9">
              <w:rPr>
                <w:rFonts w:ascii="Arial Narrow" w:hAnsi="Arial Narrow"/>
                <w:sz w:val="24"/>
                <w:szCs w:val="24"/>
              </w:rPr>
              <w:t>MICROSOFT OFFICE: utilizzo quotidiano dei programmi “Word”, “Excel” e “Powerpoint”.</w:t>
            </w:r>
          </w:p>
          <w:p w14:paraId="6FBA0A67" w14:textId="15CFBF4F" w:rsidR="00FA29E9" w:rsidRPr="00BA7656" w:rsidRDefault="00FA29E9" w:rsidP="00802F28">
            <w:pPr>
              <w:widowControl/>
              <w:numPr>
                <w:ilvl w:val="0"/>
                <w:numId w:val="10"/>
              </w:numPr>
              <w:autoSpaceDE/>
              <w:autoSpaceDN/>
              <w:ind w:right="563"/>
              <w:jc w:val="both"/>
              <w:rPr>
                <w:rFonts w:ascii="Arial Narrow" w:hAnsi="Arial Narrow"/>
                <w:color w:val="0085CC"/>
                <w:sz w:val="24"/>
                <w:szCs w:val="24"/>
              </w:rPr>
            </w:pPr>
            <w:r w:rsidRPr="00BA7656">
              <w:rPr>
                <w:rFonts w:ascii="Arial Narrow" w:hAnsi="Arial Narrow"/>
                <w:color w:val="000000" w:themeColor="text1"/>
                <w:sz w:val="24"/>
                <w:szCs w:val="24"/>
              </w:rPr>
              <w:t xml:space="preserve">SOLUZIONE SISTEMI / PROFIS: </w:t>
            </w:r>
            <w:r w:rsidR="00BA7656">
              <w:rPr>
                <w:rFonts w:ascii="Arial Narrow" w:hAnsi="Arial Narrow"/>
                <w:color w:val="000000" w:themeColor="text1"/>
                <w:sz w:val="24"/>
                <w:szCs w:val="24"/>
              </w:rPr>
              <w:t>u</w:t>
            </w:r>
            <w:r w:rsidRPr="00BA7656">
              <w:rPr>
                <w:rFonts w:ascii="Arial Narrow" w:hAnsi="Arial Narrow"/>
                <w:color w:val="000000" w:themeColor="text1"/>
                <w:sz w:val="24"/>
                <w:szCs w:val="24"/>
              </w:rPr>
              <w:t>tilizzo frequente</w:t>
            </w:r>
            <w:r w:rsidR="00BA7656">
              <w:rPr>
                <w:rFonts w:ascii="Arial Narrow" w:hAnsi="Arial Narrow"/>
                <w:color w:val="000000" w:themeColor="text1"/>
                <w:sz w:val="24"/>
                <w:szCs w:val="24"/>
              </w:rPr>
              <w:t xml:space="preserve"> dei</w:t>
            </w:r>
            <w:r w:rsidRPr="00BA7656">
              <w:rPr>
                <w:rFonts w:ascii="Arial Narrow" w:hAnsi="Arial Narrow"/>
                <w:color w:val="000000" w:themeColor="text1"/>
                <w:sz w:val="24"/>
                <w:szCs w:val="24"/>
              </w:rPr>
              <w:t xml:space="preserve"> </w:t>
            </w:r>
            <w:r w:rsidRPr="00BA7656">
              <w:rPr>
                <w:rFonts w:ascii="Arial Narrow" w:hAnsi="Arial Narrow"/>
                <w:color w:val="000000" w:themeColor="text1"/>
                <w:sz w:val="24"/>
                <w:szCs w:val="24"/>
              </w:rPr>
              <w:t>programm</w:t>
            </w:r>
            <w:r w:rsidR="00BA7656">
              <w:rPr>
                <w:rFonts w:ascii="Arial Narrow" w:hAnsi="Arial Narrow"/>
                <w:color w:val="000000" w:themeColor="text1"/>
                <w:sz w:val="24"/>
                <w:szCs w:val="24"/>
              </w:rPr>
              <w:t>i</w:t>
            </w:r>
            <w:r w:rsidRPr="00BA7656">
              <w:rPr>
                <w:rFonts w:ascii="Arial Narrow" w:hAnsi="Arial Narrow"/>
                <w:color w:val="000000" w:themeColor="text1"/>
                <w:sz w:val="24"/>
                <w:szCs w:val="24"/>
              </w:rPr>
              <w:t xml:space="preserve"> di contabilità, fiscal</w:t>
            </w:r>
            <w:r w:rsidR="00BA7656">
              <w:rPr>
                <w:rFonts w:ascii="Arial Narrow" w:hAnsi="Arial Narrow"/>
                <w:color w:val="000000" w:themeColor="text1"/>
                <w:sz w:val="24"/>
                <w:szCs w:val="24"/>
              </w:rPr>
              <w:t>i</w:t>
            </w:r>
            <w:r w:rsidRPr="00BA7656">
              <w:rPr>
                <w:rFonts w:ascii="Arial Narrow" w:hAnsi="Arial Narrow"/>
                <w:color w:val="000000" w:themeColor="text1"/>
                <w:sz w:val="24"/>
                <w:szCs w:val="24"/>
              </w:rPr>
              <w:t xml:space="preserve"> </w:t>
            </w:r>
            <w:r w:rsidR="00BA7656" w:rsidRPr="00BA7656">
              <w:rPr>
                <w:rFonts w:ascii="Arial Narrow" w:hAnsi="Arial Narrow"/>
                <w:color w:val="000000" w:themeColor="text1"/>
                <w:sz w:val="24"/>
                <w:szCs w:val="24"/>
              </w:rPr>
              <w:t>e</w:t>
            </w:r>
            <w:r w:rsidRPr="00BA7656">
              <w:rPr>
                <w:rFonts w:ascii="Arial Narrow" w:hAnsi="Arial Narrow"/>
                <w:color w:val="000000" w:themeColor="text1"/>
                <w:sz w:val="24"/>
                <w:szCs w:val="24"/>
              </w:rPr>
              <w:t xml:space="preserve"> </w:t>
            </w:r>
            <w:r w:rsidR="00BA7656" w:rsidRPr="00BA7656">
              <w:rPr>
                <w:rFonts w:ascii="Arial Narrow" w:hAnsi="Arial Narrow"/>
                <w:sz w:val="24"/>
                <w:szCs w:val="24"/>
              </w:rPr>
              <w:t>per la redazione di schem</w:t>
            </w:r>
            <w:r w:rsidR="00BA7656">
              <w:rPr>
                <w:rFonts w:ascii="Arial Narrow" w:hAnsi="Arial Narrow"/>
                <w:sz w:val="24"/>
                <w:szCs w:val="24"/>
              </w:rPr>
              <w:t>i</w:t>
            </w:r>
            <w:r w:rsidR="00BA7656" w:rsidRPr="00BA7656">
              <w:rPr>
                <w:rFonts w:ascii="Arial Narrow" w:hAnsi="Arial Narrow"/>
                <w:sz w:val="24"/>
                <w:szCs w:val="24"/>
              </w:rPr>
              <w:t xml:space="preserve"> di bilancio civilistico, nota integrativa, relazione sulla gestione e verbali degli organi societari</w:t>
            </w:r>
            <w:r w:rsidR="00BA7656" w:rsidRPr="00BA7656">
              <w:rPr>
                <w:rFonts w:ascii="Arial Narrow" w:hAnsi="Arial Narrow"/>
                <w:sz w:val="24"/>
                <w:szCs w:val="24"/>
              </w:rPr>
              <w:t>.</w:t>
            </w:r>
          </w:p>
          <w:p w14:paraId="43D33534" w14:textId="4F2E0D59" w:rsidR="00D350A4" w:rsidRPr="00D350A4" w:rsidRDefault="00D350A4" w:rsidP="00802F28">
            <w:pPr>
              <w:pStyle w:val="Eaoaeaa"/>
              <w:widowControl/>
              <w:spacing w:before="20" w:after="20"/>
              <w:ind w:left="208" w:right="563"/>
              <w:jc w:val="both"/>
              <w:rPr>
                <w:rFonts w:ascii="Arial Narrow" w:hAnsi="Arial Narrow"/>
                <w:sz w:val="24"/>
                <w:szCs w:val="24"/>
                <w:lang w:val="it-IT"/>
              </w:rPr>
            </w:pPr>
            <w:r w:rsidRPr="00D350A4">
              <w:rPr>
                <w:rFonts w:ascii="Arial Narrow" w:hAnsi="Arial Narrow"/>
                <w:sz w:val="24"/>
                <w:szCs w:val="24"/>
                <w:lang w:val="it-IT"/>
              </w:rPr>
              <w:t>.</w:t>
            </w:r>
          </w:p>
          <w:p w14:paraId="18ACDA1E" w14:textId="77777777" w:rsidR="00D350A4" w:rsidRPr="00D350A4" w:rsidRDefault="00D350A4" w:rsidP="00802F28">
            <w:pPr>
              <w:pStyle w:val="Eaoaeaa"/>
              <w:widowControl/>
              <w:spacing w:before="20" w:after="20"/>
              <w:ind w:left="208" w:right="563"/>
              <w:jc w:val="both"/>
              <w:rPr>
                <w:rFonts w:ascii="Arial Narrow" w:hAnsi="Arial Narrow"/>
                <w:sz w:val="24"/>
                <w:szCs w:val="24"/>
                <w:lang w:val="it-IT"/>
              </w:rPr>
            </w:pPr>
            <w:r w:rsidRPr="00D350A4">
              <w:rPr>
                <w:rFonts w:ascii="Arial Narrow" w:hAnsi="Arial Narrow"/>
                <w:b/>
                <w:sz w:val="24"/>
                <w:szCs w:val="24"/>
                <w:lang w:val="it-IT"/>
              </w:rPr>
              <w:t>Sistemi operativi:</w:t>
            </w:r>
            <w:r w:rsidRPr="00D350A4">
              <w:rPr>
                <w:rFonts w:ascii="Arial Narrow" w:hAnsi="Arial Narrow"/>
                <w:sz w:val="24"/>
                <w:szCs w:val="24"/>
                <w:lang w:val="it-IT"/>
              </w:rPr>
              <w:t xml:space="preserve"> Familiarità con ambienti Windows.</w:t>
            </w:r>
          </w:p>
          <w:p w14:paraId="2412DEA6" w14:textId="77777777" w:rsidR="00D350A4" w:rsidRDefault="00D350A4" w:rsidP="00FA29E9">
            <w:pPr>
              <w:pStyle w:val="Eaoaeaa"/>
              <w:widowControl/>
              <w:spacing w:before="20" w:after="20"/>
              <w:ind w:left="208" w:right="754"/>
              <w:jc w:val="both"/>
              <w:rPr>
                <w:rFonts w:ascii="Arial Narrow" w:hAnsi="Arial Narrow"/>
                <w:lang w:val="it-IT"/>
              </w:rPr>
            </w:pPr>
          </w:p>
        </w:tc>
      </w:tr>
      <w:tr w:rsidR="00FA29E9" w14:paraId="46850054" w14:textId="77777777" w:rsidTr="0073164F">
        <w:tc>
          <w:tcPr>
            <w:tcW w:w="2943" w:type="dxa"/>
            <w:tcBorders>
              <w:top w:val="nil"/>
              <w:left w:val="nil"/>
              <w:bottom w:val="nil"/>
              <w:right w:val="nil"/>
            </w:tcBorders>
          </w:tcPr>
          <w:p w14:paraId="7118D65A" w14:textId="77777777" w:rsidR="00FA29E9" w:rsidRDefault="00FA29E9" w:rsidP="0073164F">
            <w:pPr>
              <w:pStyle w:val="Aaoeeu"/>
              <w:widowControl/>
              <w:spacing w:before="20" w:after="20"/>
              <w:ind w:right="754"/>
              <w:jc w:val="right"/>
              <w:rPr>
                <w:rFonts w:ascii="Arial Narrow" w:hAnsi="Arial Narrow"/>
                <w:smallCaps/>
                <w:sz w:val="24"/>
                <w:lang w:val="it-IT"/>
              </w:rPr>
            </w:pPr>
          </w:p>
        </w:tc>
        <w:tc>
          <w:tcPr>
            <w:tcW w:w="284" w:type="dxa"/>
            <w:tcBorders>
              <w:top w:val="nil"/>
              <w:left w:val="nil"/>
              <w:bottom w:val="nil"/>
              <w:right w:val="nil"/>
            </w:tcBorders>
          </w:tcPr>
          <w:p w14:paraId="60E4361A" w14:textId="77777777" w:rsidR="00FA29E9" w:rsidRDefault="00FA29E9" w:rsidP="0073164F">
            <w:pPr>
              <w:pStyle w:val="Aaoeeu"/>
              <w:widowControl/>
              <w:spacing w:before="20" w:after="20"/>
              <w:ind w:right="754"/>
              <w:jc w:val="right"/>
              <w:rPr>
                <w:rFonts w:ascii="Arial Narrow" w:hAnsi="Arial Narrow"/>
                <w:lang w:val="it-IT"/>
              </w:rPr>
            </w:pPr>
          </w:p>
        </w:tc>
        <w:tc>
          <w:tcPr>
            <w:tcW w:w="7229" w:type="dxa"/>
            <w:tcBorders>
              <w:top w:val="nil"/>
              <w:left w:val="nil"/>
              <w:bottom w:val="nil"/>
              <w:right w:val="nil"/>
            </w:tcBorders>
          </w:tcPr>
          <w:p w14:paraId="2DFC6394" w14:textId="77777777" w:rsidR="00FA29E9" w:rsidRPr="00D350A4" w:rsidRDefault="00FA29E9" w:rsidP="00FA29E9">
            <w:pPr>
              <w:widowControl/>
              <w:autoSpaceDE/>
              <w:autoSpaceDN/>
              <w:jc w:val="both"/>
              <w:rPr>
                <w:rFonts w:ascii="Arial Narrow" w:hAnsi="Arial Narrow"/>
                <w:b/>
                <w:sz w:val="24"/>
                <w:szCs w:val="24"/>
              </w:rPr>
            </w:pPr>
          </w:p>
        </w:tc>
      </w:tr>
    </w:tbl>
    <w:p w14:paraId="7810EE37" w14:textId="3C8FB169" w:rsidR="0071176D" w:rsidRDefault="0071176D" w:rsidP="008B3DE1">
      <w:pPr>
        <w:pStyle w:val="Corpotesto"/>
        <w:spacing w:before="14"/>
        <w:ind w:left="294" w:firstLine="0"/>
        <w:rPr>
          <w:rFonts w:ascii="Carlito" w:hAnsi="Carlito"/>
          <w:sz w:val="24"/>
          <w:szCs w:val="24"/>
        </w:rPr>
      </w:pPr>
    </w:p>
    <w:p w14:paraId="0F35D64C" w14:textId="678B1088" w:rsidR="003D1121" w:rsidRPr="0071176D" w:rsidRDefault="00481FF8" w:rsidP="0071176D">
      <w:pPr>
        <w:ind w:left="2880" w:firstLine="720"/>
        <w:rPr>
          <w:w w:val="95"/>
        </w:rPr>
      </w:pPr>
      <w:r>
        <w:rPr>
          <w:w w:val="95"/>
        </w:rPr>
        <w:t xml:space="preserve">Firmato: </w:t>
      </w:r>
      <w:r w:rsidR="0071176D" w:rsidRPr="0071176D">
        <w:rPr>
          <w:w w:val="95"/>
        </w:rPr>
        <w:t>Dott. Aldo Castellano</w:t>
      </w:r>
    </w:p>
    <w:p w14:paraId="61077874" w14:textId="77777777" w:rsidR="003D1121" w:rsidRPr="008839B3" w:rsidRDefault="003D1121">
      <w:pPr>
        <w:pStyle w:val="Corpotesto"/>
        <w:spacing w:before="0"/>
        <w:ind w:left="3599" w:firstLine="0"/>
        <w:rPr>
          <w:rFonts w:ascii="Carlito" w:hAnsi="Carlito"/>
          <w:color w:val="B5B5B5"/>
          <w:w w:val="95"/>
          <w:sz w:val="24"/>
          <w:szCs w:val="24"/>
        </w:rPr>
      </w:pPr>
    </w:p>
    <w:p w14:paraId="51757D9D" w14:textId="16273717" w:rsidR="001535C8" w:rsidRDefault="00B50965">
      <w:pPr>
        <w:pStyle w:val="Corpotesto"/>
        <w:spacing w:before="0"/>
        <w:ind w:left="3599" w:firstLine="0"/>
        <w:rPr>
          <w:color w:val="B5B5B5"/>
          <w:w w:val="95"/>
        </w:rPr>
      </w:pPr>
      <w:r>
        <w:rPr>
          <w:color w:val="B5B5B5"/>
          <w:w w:val="95"/>
        </w:rPr>
        <w:t>*Autorizzo</w:t>
      </w:r>
      <w:r>
        <w:rPr>
          <w:color w:val="B5B5B5"/>
          <w:spacing w:val="-32"/>
          <w:w w:val="95"/>
        </w:rPr>
        <w:t xml:space="preserve"> </w:t>
      </w:r>
      <w:r>
        <w:rPr>
          <w:color w:val="B5B5B5"/>
          <w:w w:val="95"/>
        </w:rPr>
        <w:t>al</w:t>
      </w:r>
      <w:r>
        <w:rPr>
          <w:color w:val="B5B5B5"/>
          <w:spacing w:val="-31"/>
          <w:w w:val="95"/>
        </w:rPr>
        <w:t xml:space="preserve"> </w:t>
      </w:r>
      <w:r>
        <w:rPr>
          <w:color w:val="B5B5B5"/>
          <w:w w:val="95"/>
        </w:rPr>
        <w:t>trattamento</w:t>
      </w:r>
      <w:r>
        <w:rPr>
          <w:color w:val="B5B5B5"/>
          <w:spacing w:val="-32"/>
          <w:w w:val="95"/>
        </w:rPr>
        <w:t xml:space="preserve"> </w:t>
      </w:r>
      <w:r>
        <w:rPr>
          <w:color w:val="B5B5B5"/>
          <w:w w:val="95"/>
        </w:rPr>
        <w:t>dei</w:t>
      </w:r>
      <w:r>
        <w:rPr>
          <w:color w:val="B5B5B5"/>
          <w:spacing w:val="-31"/>
          <w:w w:val="95"/>
        </w:rPr>
        <w:t xml:space="preserve"> </w:t>
      </w:r>
      <w:r>
        <w:rPr>
          <w:color w:val="B5B5B5"/>
          <w:w w:val="95"/>
        </w:rPr>
        <w:t>dati</w:t>
      </w:r>
      <w:r>
        <w:rPr>
          <w:color w:val="B5B5B5"/>
          <w:spacing w:val="-32"/>
          <w:w w:val="95"/>
        </w:rPr>
        <w:t xml:space="preserve"> </w:t>
      </w:r>
      <w:r>
        <w:rPr>
          <w:color w:val="B5B5B5"/>
          <w:w w:val="95"/>
        </w:rPr>
        <w:t>personali</w:t>
      </w:r>
      <w:r>
        <w:rPr>
          <w:color w:val="B5B5B5"/>
          <w:spacing w:val="-31"/>
          <w:w w:val="95"/>
        </w:rPr>
        <w:t xml:space="preserve"> </w:t>
      </w:r>
      <w:r>
        <w:rPr>
          <w:color w:val="B5B5B5"/>
          <w:w w:val="95"/>
        </w:rPr>
        <w:t>ai</w:t>
      </w:r>
      <w:r>
        <w:rPr>
          <w:color w:val="B5B5B5"/>
          <w:spacing w:val="-32"/>
          <w:w w:val="95"/>
        </w:rPr>
        <w:t xml:space="preserve"> </w:t>
      </w:r>
      <w:r>
        <w:rPr>
          <w:color w:val="B5B5B5"/>
          <w:w w:val="95"/>
        </w:rPr>
        <w:t>sensi</w:t>
      </w:r>
      <w:r>
        <w:rPr>
          <w:color w:val="B5B5B5"/>
          <w:spacing w:val="-31"/>
          <w:w w:val="95"/>
        </w:rPr>
        <w:t xml:space="preserve"> </w:t>
      </w:r>
      <w:r>
        <w:rPr>
          <w:color w:val="B5B5B5"/>
          <w:w w:val="95"/>
        </w:rPr>
        <w:t>del</w:t>
      </w:r>
      <w:r>
        <w:rPr>
          <w:color w:val="B5B5B5"/>
          <w:spacing w:val="-32"/>
          <w:w w:val="95"/>
        </w:rPr>
        <w:t xml:space="preserve"> </w:t>
      </w:r>
      <w:r>
        <w:rPr>
          <w:color w:val="B5B5B5"/>
          <w:w w:val="95"/>
        </w:rPr>
        <w:t>D.Lgs</w:t>
      </w:r>
      <w:r>
        <w:rPr>
          <w:color w:val="B5B5B5"/>
          <w:spacing w:val="-31"/>
          <w:w w:val="95"/>
        </w:rPr>
        <w:t xml:space="preserve"> </w:t>
      </w:r>
      <w:r>
        <w:rPr>
          <w:color w:val="B5B5B5"/>
          <w:w w:val="95"/>
        </w:rPr>
        <w:t>196/03</w:t>
      </w:r>
    </w:p>
    <w:p w14:paraId="6FF530F7" w14:textId="2245263B" w:rsidR="00B43500" w:rsidRDefault="00B43500">
      <w:pPr>
        <w:pStyle w:val="Corpotesto"/>
        <w:spacing w:before="0"/>
        <w:ind w:left="3599" w:firstLine="0"/>
      </w:pPr>
    </w:p>
    <w:sectPr w:rsidR="00B43500">
      <w:pgSz w:w="11900" w:h="16840"/>
      <w:pgMar w:top="134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1322" w14:textId="77777777" w:rsidR="00602C0A" w:rsidRDefault="00602C0A" w:rsidP="001E2FB9">
      <w:r>
        <w:separator/>
      </w:r>
    </w:p>
  </w:endnote>
  <w:endnote w:type="continuationSeparator" w:id="0">
    <w:p w14:paraId="2A3309DB" w14:textId="77777777" w:rsidR="00602C0A" w:rsidRDefault="00602C0A" w:rsidP="001E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D921" w14:textId="77777777" w:rsidR="00602C0A" w:rsidRDefault="00602C0A" w:rsidP="001E2FB9">
      <w:r>
        <w:separator/>
      </w:r>
    </w:p>
  </w:footnote>
  <w:footnote w:type="continuationSeparator" w:id="0">
    <w:p w14:paraId="679E5323" w14:textId="77777777" w:rsidR="00602C0A" w:rsidRDefault="00602C0A" w:rsidP="001E2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2E127C"/>
    <w:multiLevelType w:val="multilevel"/>
    <w:tmpl w:val="C712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C1A28"/>
    <w:multiLevelType w:val="multilevel"/>
    <w:tmpl w:val="5F5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60E3F"/>
    <w:multiLevelType w:val="hybridMultilevel"/>
    <w:tmpl w:val="313AD01A"/>
    <w:lvl w:ilvl="0" w:tplc="7C5423C8">
      <w:start w:val="1"/>
      <w:numFmt w:val="lowerLetter"/>
      <w:lvlText w:val="%1)"/>
      <w:lvlJc w:val="left"/>
      <w:pPr>
        <w:ind w:left="4046" w:hanging="360"/>
      </w:pPr>
      <w:rPr>
        <w:rFonts w:hint="default"/>
      </w:rPr>
    </w:lvl>
    <w:lvl w:ilvl="1" w:tplc="04100019" w:tentative="1">
      <w:start w:val="1"/>
      <w:numFmt w:val="lowerLetter"/>
      <w:lvlText w:val="%2."/>
      <w:lvlJc w:val="left"/>
      <w:pPr>
        <w:ind w:left="4766" w:hanging="360"/>
      </w:pPr>
    </w:lvl>
    <w:lvl w:ilvl="2" w:tplc="0410001B" w:tentative="1">
      <w:start w:val="1"/>
      <w:numFmt w:val="lowerRoman"/>
      <w:lvlText w:val="%3."/>
      <w:lvlJc w:val="right"/>
      <w:pPr>
        <w:ind w:left="5486" w:hanging="180"/>
      </w:pPr>
    </w:lvl>
    <w:lvl w:ilvl="3" w:tplc="0410000F" w:tentative="1">
      <w:start w:val="1"/>
      <w:numFmt w:val="decimal"/>
      <w:lvlText w:val="%4."/>
      <w:lvlJc w:val="left"/>
      <w:pPr>
        <w:ind w:left="6206" w:hanging="360"/>
      </w:pPr>
    </w:lvl>
    <w:lvl w:ilvl="4" w:tplc="04100019" w:tentative="1">
      <w:start w:val="1"/>
      <w:numFmt w:val="lowerLetter"/>
      <w:lvlText w:val="%5."/>
      <w:lvlJc w:val="left"/>
      <w:pPr>
        <w:ind w:left="6926" w:hanging="360"/>
      </w:pPr>
    </w:lvl>
    <w:lvl w:ilvl="5" w:tplc="0410001B" w:tentative="1">
      <w:start w:val="1"/>
      <w:numFmt w:val="lowerRoman"/>
      <w:lvlText w:val="%6."/>
      <w:lvlJc w:val="right"/>
      <w:pPr>
        <w:ind w:left="7646" w:hanging="180"/>
      </w:pPr>
    </w:lvl>
    <w:lvl w:ilvl="6" w:tplc="0410000F" w:tentative="1">
      <w:start w:val="1"/>
      <w:numFmt w:val="decimal"/>
      <w:lvlText w:val="%7."/>
      <w:lvlJc w:val="left"/>
      <w:pPr>
        <w:ind w:left="8366" w:hanging="360"/>
      </w:pPr>
    </w:lvl>
    <w:lvl w:ilvl="7" w:tplc="04100019" w:tentative="1">
      <w:start w:val="1"/>
      <w:numFmt w:val="lowerLetter"/>
      <w:lvlText w:val="%8."/>
      <w:lvlJc w:val="left"/>
      <w:pPr>
        <w:ind w:left="9086" w:hanging="360"/>
      </w:pPr>
    </w:lvl>
    <w:lvl w:ilvl="8" w:tplc="0410001B" w:tentative="1">
      <w:start w:val="1"/>
      <w:numFmt w:val="lowerRoman"/>
      <w:lvlText w:val="%9."/>
      <w:lvlJc w:val="right"/>
      <w:pPr>
        <w:ind w:left="9806" w:hanging="180"/>
      </w:pPr>
    </w:lvl>
  </w:abstractNum>
  <w:abstractNum w:abstractNumId="4" w15:restartNumberingAfterBreak="0">
    <w:nsid w:val="3D6A40E5"/>
    <w:multiLevelType w:val="multilevel"/>
    <w:tmpl w:val="BB60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D463A"/>
    <w:multiLevelType w:val="hybridMultilevel"/>
    <w:tmpl w:val="078830C8"/>
    <w:lvl w:ilvl="0" w:tplc="04100001">
      <w:start w:val="1"/>
      <w:numFmt w:val="bullet"/>
      <w:lvlText w:val=""/>
      <w:lvlJc w:val="left"/>
      <w:pPr>
        <w:tabs>
          <w:tab w:val="num" w:pos="4260"/>
        </w:tabs>
        <w:ind w:left="4260" w:hanging="360"/>
      </w:pPr>
      <w:rPr>
        <w:rFonts w:ascii="Symbol" w:hAnsi="Symbol" w:hint="default"/>
      </w:rPr>
    </w:lvl>
    <w:lvl w:ilvl="1" w:tplc="04100003" w:tentative="1">
      <w:start w:val="1"/>
      <w:numFmt w:val="bullet"/>
      <w:lvlText w:val="o"/>
      <w:lvlJc w:val="left"/>
      <w:pPr>
        <w:tabs>
          <w:tab w:val="num" w:pos="4980"/>
        </w:tabs>
        <w:ind w:left="4980" w:hanging="360"/>
      </w:pPr>
      <w:rPr>
        <w:rFonts w:ascii="Courier New" w:hAnsi="Courier New" w:cs="Courier New" w:hint="default"/>
      </w:rPr>
    </w:lvl>
    <w:lvl w:ilvl="2" w:tplc="04100005" w:tentative="1">
      <w:start w:val="1"/>
      <w:numFmt w:val="bullet"/>
      <w:lvlText w:val=""/>
      <w:lvlJc w:val="left"/>
      <w:pPr>
        <w:tabs>
          <w:tab w:val="num" w:pos="5700"/>
        </w:tabs>
        <w:ind w:left="5700" w:hanging="360"/>
      </w:pPr>
      <w:rPr>
        <w:rFonts w:ascii="Wingdings" w:hAnsi="Wingdings" w:hint="default"/>
      </w:rPr>
    </w:lvl>
    <w:lvl w:ilvl="3" w:tplc="04100001" w:tentative="1">
      <w:start w:val="1"/>
      <w:numFmt w:val="bullet"/>
      <w:lvlText w:val=""/>
      <w:lvlJc w:val="left"/>
      <w:pPr>
        <w:tabs>
          <w:tab w:val="num" w:pos="6420"/>
        </w:tabs>
        <w:ind w:left="6420" w:hanging="360"/>
      </w:pPr>
      <w:rPr>
        <w:rFonts w:ascii="Symbol" w:hAnsi="Symbol" w:hint="default"/>
      </w:rPr>
    </w:lvl>
    <w:lvl w:ilvl="4" w:tplc="04100003" w:tentative="1">
      <w:start w:val="1"/>
      <w:numFmt w:val="bullet"/>
      <w:lvlText w:val="o"/>
      <w:lvlJc w:val="left"/>
      <w:pPr>
        <w:tabs>
          <w:tab w:val="num" w:pos="7140"/>
        </w:tabs>
        <w:ind w:left="7140" w:hanging="360"/>
      </w:pPr>
      <w:rPr>
        <w:rFonts w:ascii="Courier New" w:hAnsi="Courier New" w:cs="Courier New" w:hint="default"/>
      </w:rPr>
    </w:lvl>
    <w:lvl w:ilvl="5" w:tplc="04100005" w:tentative="1">
      <w:start w:val="1"/>
      <w:numFmt w:val="bullet"/>
      <w:lvlText w:val=""/>
      <w:lvlJc w:val="left"/>
      <w:pPr>
        <w:tabs>
          <w:tab w:val="num" w:pos="7860"/>
        </w:tabs>
        <w:ind w:left="7860" w:hanging="360"/>
      </w:pPr>
      <w:rPr>
        <w:rFonts w:ascii="Wingdings" w:hAnsi="Wingdings" w:hint="default"/>
      </w:rPr>
    </w:lvl>
    <w:lvl w:ilvl="6" w:tplc="04100001" w:tentative="1">
      <w:start w:val="1"/>
      <w:numFmt w:val="bullet"/>
      <w:lvlText w:val=""/>
      <w:lvlJc w:val="left"/>
      <w:pPr>
        <w:tabs>
          <w:tab w:val="num" w:pos="8580"/>
        </w:tabs>
        <w:ind w:left="8580" w:hanging="360"/>
      </w:pPr>
      <w:rPr>
        <w:rFonts w:ascii="Symbol" w:hAnsi="Symbol" w:hint="default"/>
      </w:rPr>
    </w:lvl>
    <w:lvl w:ilvl="7" w:tplc="04100003" w:tentative="1">
      <w:start w:val="1"/>
      <w:numFmt w:val="bullet"/>
      <w:lvlText w:val="o"/>
      <w:lvlJc w:val="left"/>
      <w:pPr>
        <w:tabs>
          <w:tab w:val="num" w:pos="9300"/>
        </w:tabs>
        <w:ind w:left="9300" w:hanging="360"/>
      </w:pPr>
      <w:rPr>
        <w:rFonts w:ascii="Courier New" w:hAnsi="Courier New" w:cs="Courier New" w:hint="default"/>
      </w:rPr>
    </w:lvl>
    <w:lvl w:ilvl="8" w:tplc="04100005" w:tentative="1">
      <w:start w:val="1"/>
      <w:numFmt w:val="bullet"/>
      <w:lvlText w:val=""/>
      <w:lvlJc w:val="left"/>
      <w:pPr>
        <w:tabs>
          <w:tab w:val="num" w:pos="10020"/>
        </w:tabs>
        <w:ind w:left="10020" w:hanging="360"/>
      </w:pPr>
      <w:rPr>
        <w:rFonts w:ascii="Wingdings" w:hAnsi="Wingdings" w:hint="default"/>
      </w:rPr>
    </w:lvl>
  </w:abstractNum>
  <w:abstractNum w:abstractNumId="6" w15:restartNumberingAfterBreak="0">
    <w:nsid w:val="48214C6A"/>
    <w:multiLevelType w:val="hybridMultilevel"/>
    <w:tmpl w:val="BFC22F4E"/>
    <w:lvl w:ilvl="0" w:tplc="519AF9FA">
      <w:start w:val="1"/>
      <w:numFmt w:val="decimal"/>
      <w:lvlText w:val="%1)"/>
      <w:lvlJc w:val="left"/>
      <w:pPr>
        <w:tabs>
          <w:tab w:val="num" w:pos="1634"/>
        </w:tabs>
        <w:ind w:left="1634" w:hanging="360"/>
      </w:pPr>
      <w:rPr>
        <w:rFonts w:hint="default"/>
        <w:b/>
      </w:rPr>
    </w:lvl>
    <w:lvl w:ilvl="1" w:tplc="04100019">
      <w:start w:val="1"/>
      <w:numFmt w:val="lowerLetter"/>
      <w:lvlText w:val="%2."/>
      <w:lvlJc w:val="left"/>
      <w:pPr>
        <w:tabs>
          <w:tab w:val="num" w:pos="2354"/>
        </w:tabs>
        <w:ind w:left="2354" w:hanging="360"/>
      </w:pPr>
    </w:lvl>
    <w:lvl w:ilvl="2" w:tplc="0410001B" w:tentative="1">
      <w:start w:val="1"/>
      <w:numFmt w:val="lowerRoman"/>
      <w:lvlText w:val="%3."/>
      <w:lvlJc w:val="right"/>
      <w:pPr>
        <w:tabs>
          <w:tab w:val="num" w:pos="3074"/>
        </w:tabs>
        <w:ind w:left="3074" w:hanging="180"/>
      </w:pPr>
    </w:lvl>
    <w:lvl w:ilvl="3" w:tplc="0410000F" w:tentative="1">
      <w:start w:val="1"/>
      <w:numFmt w:val="decimal"/>
      <w:lvlText w:val="%4."/>
      <w:lvlJc w:val="left"/>
      <w:pPr>
        <w:tabs>
          <w:tab w:val="num" w:pos="3794"/>
        </w:tabs>
        <w:ind w:left="3794" w:hanging="360"/>
      </w:pPr>
    </w:lvl>
    <w:lvl w:ilvl="4" w:tplc="04100019" w:tentative="1">
      <w:start w:val="1"/>
      <w:numFmt w:val="lowerLetter"/>
      <w:lvlText w:val="%5."/>
      <w:lvlJc w:val="left"/>
      <w:pPr>
        <w:tabs>
          <w:tab w:val="num" w:pos="4514"/>
        </w:tabs>
        <w:ind w:left="4514" w:hanging="360"/>
      </w:pPr>
    </w:lvl>
    <w:lvl w:ilvl="5" w:tplc="0410001B" w:tentative="1">
      <w:start w:val="1"/>
      <w:numFmt w:val="lowerRoman"/>
      <w:lvlText w:val="%6."/>
      <w:lvlJc w:val="right"/>
      <w:pPr>
        <w:tabs>
          <w:tab w:val="num" w:pos="5234"/>
        </w:tabs>
        <w:ind w:left="5234" w:hanging="180"/>
      </w:pPr>
    </w:lvl>
    <w:lvl w:ilvl="6" w:tplc="0410000F" w:tentative="1">
      <w:start w:val="1"/>
      <w:numFmt w:val="decimal"/>
      <w:lvlText w:val="%7."/>
      <w:lvlJc w:val="left"/>
      <w:pPr>
        <w:tabs>
          <w:tab w:val="num" w:pos="5954"/>
        </w:tabs>
        <w:ind w:left="5954" w:hanging="360"/>
      </w:pPr>
    </w:lvl>
    <w:lvl w:ilvl="7" w:tplc="04100019" w:tentative="1">
      <w:start w:val="1"/>
      <w:numFmt w:val="lowerLetter"/>
      <w:lvlText w:val="%8."/>
      <w:lvlJc w:val="left"/>
      <w:pPr>
        <w:tabs>
          <w:tab w:val="num" w:pos="6674"/>
        </w:tabs>
        <w:ind w:left="6674" w:hanging="360"/>
      </w:pPr>
    </w:lvl>
    <w:lvl w:ilvl="8" w:tplc="0410001B" w:tentative="1">
      <w:start w:val="1"/>
      <w:numFmt w:val="lowerRoman"/>
      <w:lvlText w:val="%9."/>
      <w:lvlJc w:val="right"/>
      <w:pPr>
        <w:tabs>
          <w:tab w:val="num" w:pos="7394"/>
        </w:tabs>
        <w:ind w:left="7394" w:hanging="180"/>
      </w:pPr>
    </w:lvl>
  </w:abstractNum>
  <w:abstractNum w:abstractNumId="7" w15:restartNumberingAfterBreak="0">
    <w:nsid w:val="49B13C80"/>
    <w:multiLevelType w:val="hybridMultilevel"/>
    <w:tmpl w:val="5F0E0606"/>
    <w:lvl w:ilvl="0" w:tplc="637017C6">
      <w:numFmt w:val="bullet"/>
      <w:lvlText w:val="-"/>
      <w:lvlJc w:val="left"/>
      <w:pPr>
        <w:ind w:left="3960" w:hanging="360"/>
      </w:pPr>
      <w:rPr>
        <w:rFonts w:ascii="Times New Roman" w:eastAsia="Times New Roman" w:hAnsi="Times New Roman" w:cs="Times New Roman" w:hint="default"/>
        <w:w w:val="99"/>
        <w:sz w:val="22"/>
        <w:szCs w:val="22"/>
        <w:lang w:val="it-IT" w:eastAsia="en-US" w:bidi="ar-SA"/>
      </w:rPr>
    </w:lvl>
    <w:lvl w:ilvl="1" w:tplc="6E64595A">
      <w:numFmt w:val="bullet"/>
      <w:lvlText w:val="o"/>
      <w:lvlJc w:val="left"/>
      <w:pPr>
        <w:ind w:left="4680" w:hanging="360"/>
      </w:pPr>
      <w:rPr>
        <w:rFonts w:ascii="Courier New" w:eastAsia="Courier New" w:hAnsi="Courier New" w:cs="Courier New" w:hint="default"/>
        <w:w w:val="99"/>
        <w:sz w:val="22"/>
        <w:szCs w:val="22"/>
        <w:lang w:val="it-IT" w:eastAsia="en-US" w:bidi="ar-SA"/>
      </w:rPr>
    </w:lvl>
    <w:lvl w:ilvl="2" w:tplc="31E8EC6C">
      <w:numFmt w:val="bullet"/>
      <w:lvlText w:val="•"/>
      <w:lvlJc w:val="left"/>
      <w:pPr>
        <w:ind w:left="5628" w:hanging="360"/>
      </w:pPr>
      <w:rPr>
        <w:rFonts w:hint="default"/>
        <w:lang w:val="it-IT" w:eastAsia="en-US" w:bidi="ar-SA"/>
      </w:rPr>
    </w:lvl>
    <w:lvl w:ilvl="3" w:tplc="84484FCA">
      <w:numFmt w:val="bullet"/>
      <w:lvlText w:val="•"/>
      <w:lvlJc w:val="left"/>
      <w:pPr>
        <w:ind w:left="6570" w:hanging="360"/>
      </w:pPr>
      <w:rPr>
        <w:rFonts w:hint="default"/>
        <w:lang w:val="it-IT" w:eastAsia="en-US" w:bidi="ar-SA"/>
      </w:rPr>
    </w:lvl>
    <w:lvl w:ilvl="4" w:tplc="8A64B6F2">
      <w:numFmt w:val="bullet"/>
      <w:lvlText w:val="•"/>
      <w:lvlJc w:val="left"/>
      <w:pPr>
        <w:ind w:left="7512" w:hanging="360"/>
      </w:pPr>
      <w:rPr>
        <w:rFonts w:hint="default"/>
        <w:lang w:val="it-IT" w:eastAsia="en-US" w:bidi="ar-SA"/>
      </w:rPr>
    </w:lvl>
    <w:lvl w:ilvl="5" w:tplc="DE088112">
      <w:numFmt w:val="bullet"/>
      <w:lvlText w:val="•"/>
      <w:lvlJc w:val="left"/>
      <w:pPr>
        <w:ind w:left="8454" w:hanging="360"/>
      </w:pPr>
      <w:rPr>
        <w:rFonts w:hint="default"/>
        <w:lang w:val="it-IT" w:eastAsia="en-US" w:bidi="ar-SA"/>
      </w:rPr>
    </w:lvl>
    <w:lvl w:ilvl="6" w:tplc="EFFAD68A">
      <w:numFmt w:val="bullet"/>
      <w:lvlText w:val="•"/>
      <w:lvlJc w:val="left"/>
      <w:pPr>
        <w:ind w:left="9397" w:hanging="360"/>
      </w:pPr>
      <w:rPr>
        <w:rFonts w:hint="default"/>
        <w:lang w:val="it-IT" w:eastAsia="en-US" w:bidi="ar-SA"/>
      </w:rPr>
    </w:lvl>
    <w:lvl w:ilvl="7" w:tplc="EE9C9F50">
      <w:numFmt w:val="bullet"/>
      <w:lvlText w:val="•"/>
      <w:lvlJc w:val="left"/>
      <w:pPr>
        <w:ind w:left="10339" w:hanging="360"/>
      </w:pPr>
      <w:rPr>
        <w:rFonts w:hint="default"/>
        <w:lang w:val="it-IT" w:eastAsia="en-US" w:bidi="ar-SA"/>
      </w:rPr>
    </w:lvl>
    <w:lvl w:ilvl="8" w:tplc="41D62B2A">
      <w:numFmt w:val="bullet"/>
      <w:lvlText w:val="•"/>
      <w:lvlJc w:val="left"/>
      <w:pPr>
        <w:ind w:left="11281" w:hanging="360"/>
      </w:pPr>
      <w:rPr>
        <w:rFonts w:hint="default"/>
        <w:lang w:val="it-IT" w:eastAsia="en-US" w:bidi="ar-SA"/>
      </w:rPr>
    </w:lvl>
  </w:abstractNum>
  <w:abstractNum w:abstractNumId="8" w15:restartNumberingAfterBreak="0">
    <w:nsid w:val="63EB7D8D"/>
    <w:multiLevelType w:val="multilevel"/>
    <w:tmpl w:val="B59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F40D10"/>
    <w:multiLevelType w:val="hybridMultilevel"/>
    <w:tmpl w:val="A4AA9E8A"/>
    <w:lvl w:ilvl="0" w:tplc="52585B30">
      <w:start w:val="81"/>
      <w:numFmt w:val="bullet"/>
      <w:lvlText w:val="-"/>
      <w:lvlJc w:val="left"/>
      <w:pPr>
        <w:ind w:left="3960" w:hanging="360"/>
      </w:pPr>
      <w:rPr>
        <w:rFonts w:ascii="Carlito" w:eastAsia="Carlito" w:hAnsi="Carlito" w:cs="Carlito" w:hint="default"/>
      </w:rPr>
    </w:lvl>
    <w:lvl w:ilvl="1" w:tplc="04100003" w:tentative="1">
      <w:start w:val="1"/>
      <w:numFmt w:val="bullet"/>
      <w:lvlText w:val="o"/>
      <w:lvlJc w:val="left"/>
      <w:pPr>
        <w:ind w:left="4680" w:hanging="360"/>
      </w:pPr>
      <w:rPr>
        <w:rFonts w:ascii="Courier New" w:hAnsi="Courier New" w:cs="Courier New" w:hint="default"/>
      </w:rPr>
    </w:lvl>
    <w:lvl w:ilvl="2" w:tplc="04100005" w:tentative="1">
      <w:start w:val="1"/>
      <w:numFmt w:val="bullet"/>
      <w:lvlText w:val=""/>
      <w:lvlJc w:val="left"/>
      <w:pPr>
        <w:ind w:left="5400" w:hanging="360"/>
      </w:pPr>
      <w:rPr>
        <w:rFonts w:ascii="Wingdings" w:hAnsi="Wingdings" w:hint="default"/>
      </w:rPr>
    </w:lvl>
    <w:lvl w:ilvl="3" w:tplc="04100001" w:tentative="1">
      <w:start w:val="1"/>
      <w:numFmt w:val="bullet"/>
      <w:lvlText w:val=""/>
      <w:lvlJc w:val="left"/>
      <w:pPr>
        <w:ind w:left="6120" w:hanging="360"/>
      </w:pPr>
      <w:rPr>
        <w:rFonts w:ascii="Symbol" w:hAnsi="Symbol" w:hint="default"/>
      </w:rPr>
    </w:lvl>
    <w:lvl w:ilvl="4" w:tplc="04100003" w:tentative="1">
      <w:start w:val="1"/>
      <w:numFmt w:val="bullet"/>
      <w:lvlText w:val="o"/>
      <w:lvlJc w:val="left"/>
      <w:pPr>
        <w:ind w:left="6840" w:hanging="360"/>
      </w:pPr>
      <w:rPr>
        <w:rFonts w:ascii="Courier New" w:hAnsi="Courier New" w:cs="Courier New" w:hint="default"/>
      </w:rPr>
    </w:lvl>
    <w:lvl w:ilvl="5" w:tplc="04100005" w:tentative="1">
      <w:start w:val="1"/>
      <w:numFmt w:val="bullet"/>
      <w:lvlText w:val=""/>
      <w:lvlJc w:val="left"/>
      <w:pPr>
        <w:ind w:left="7560" w:hanging="360"/>
      </w:pPr>
      <w:rPr>
        <w:rFonts w:ascii="Wingdings" w:hAnsi="Wingdings" w:hint="default"/>
      </w:rPr>
    </w:lvl>
    <w:lvl w:ilvl="6" w:tplc="04100001" w:tentative="1">
      <w:start w:val="1"/>
      <w:numFmt w:val="bullet"/>
      <w:lvlText w:val=""/>
      <w:lvlJc w:val="left"/>
      <w:pPr>
        <w:ind w:left="8280" w:hanging="360"/>
      </w:pPr>
      <w:rPr>
        <w:rFonts w:ascii="Symbol" w:hAnsi="Symbol" w:hint="default"/>
      </w:rPr>
    </w:lvl>
    <w:lvl w:ilvl="7" w:tplc="04100003" w:tentative="1">
      <w:start w:val="1"/>
      <w:numFmt w:val="bullet"/>
      <w:lvlText w:val="o"/>
      <w:lvlJc w:val="left"/>
      <w:pPr>
        <w:ind w:left="9000" w:hanging="360"/>
      </w:pPr>
      <w:rPr>
        <w:rFonts w:ascii="Courier New" w:hAnsi="Courier New" w:cs="Courier New" w:hint="default"/>
      </w:rPr>
    </w:lvl>
    <w:lvl w:ilvl="8" w:tplc="04100005" w:tentative="1">
      <w:start w:val="1"/>
      <w:numFmt w:val="bullet"/>
      <w:lvlText w:val=""/>
      <w:lvlJc w:val="left"/>
      <w:pPr>
        <w:ind w:left="9720" w:hanging="360"/>
      </w:pPr>
      <w:rPr>
        <w:rFonts w:ascii="Wingdings" w:hAnsi="Wingdings" w:hint="default"/>
      </w:rPr>
    </w:lvl>
  </w:abstractNum>
  <w:abstractNum w:abstractNumId="10" w15:restartNumberingAfterBreak="0">
    <w:nsid w:val="7AA157B1"/>
    <w:multiLevelType w:val="singleLevel"/>
    <w:tmpl w:val="FFFFFFFF"/>
    <w:lvl w:ilvl="0">
      <w:numFmt w:val="decimal"/>
      <w:lvlText w:val="*"/>
      <w:lvlJc w:val="left"/>
    </w:lvl>
  </w:abstractNum>
  <w:num w:numId="1" w16cid:durableId="265889117">
    <w:abstractNumId w:val="7"/>
  </w:num>
  <w:num w:numId="2" w16cid:durableId="88891708">
    <w:abstractNumId w:val="5"/>
  </w:num>
  <w:num w:numId="3" w16cid:durableId="127090646">
    <w:abstractNumId w:val="9"/>
  </w:num>
  <w:num w:numId="4" w16cid:durableId="276252342">
    <w:abstractNumId w:val="1"/>
  </w:num>
  <w:num w:numId="5" w16cid:durableId="1266881516">
    <w:abstractNumId w:val="6"/>
  </w:num>
  <w:num w:numId="6" w16cid:durableId="1245336909">
    <w:abstractNumId w:val="3"/>
  </w:num>
  <w:num w:numId="7" w16cid:durableId="1054617178">
    <w:abstractNumId w:val="2"/>
  </w:num>
  <w:num w:numId="8" w16cid:durableId="2067605006">
    <w:abstractNumId w:val="4"/>
  </w:num>
  <w:num w:numId="9" w16cid:durableId="182861462">
    <w:abstractNumId w:val="8"/>
  </w:num>
  <w:num w:numId="10" w16cid:durableId="100848706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2038235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C8"/>
    <w:rsid w:val="000C5979"/>
    <w:rsid w:val="001535C8"/>
    <w:rsid w:val="0017359A"/>
    <w:rsid w:val="001E2FB9"/>
    <w:rsid w:val="001E3B7C"/>
    <w:rsid w:val="002D5027"/>
    <w:rsid w:val="003657D1"/>
    <w:rsid w:val="003968E2"/>
    <w:rsid w:val="003977C6"/>
    <w:rsid w:val="003C7AC7"/>
    <w:rsid w:val="003D1121"/>
    <w:rsid w:val="003E1F4A"/>
    <w:rsid w:val="00416A40"/>
    <w:rsid w:val="00427988"/>
    <w:rsid w:val="00447700"/>
    <w:rsid w:val="00465C47"/>
    <w:rsid w:val="00481FF8"/>
    <w:rsid w:val="004946FF"/>
    <w:rsid w:val="0050752D"/>
    <w:rsid w:val="0051281A"/>
    <w:rsid w:val="00531300"/>
    <w:rsid w:val="00547593"/>
    <w:rsid w:val="00576A86"/>
    <w:rsid w:val="005E26EA"/>
    <w:rsid w:val="005E74D5"/>
    <w:rsid w:val="00602C0A"/>
    <w:rsid w:val="0061574F"/>
    <w:rsid w:val="00644600"/>
    <w:rsid w:val="006B1674"/>
    <w:rsid w:val="0070445D"/>
    <w:rsid w:val="00711202"/>
    <w:rsid w:val="0071176D"/>
    <w:rsid w:val="007362D6"/>
    <w:rsid w:val="00741DBB"/>
    <w:rsid w:val="00790BF3"/>
    <w:rsid w:val="007C5957"/>
    <w:rsid w:val="007D5504"/>
    <w:rsid w:val="00802F28"/>
    <w:rsid w:val="00865848"/>
    <w:rsid w:val="008709A5"/>
    <w:rsid w:val="00875EE6"/>
    <w:rsid w:val="008839B3"/>
    <w:rsid w:val="008A326F"/>
    <w:rsid w:val="008B3DE1"/>
    <w:rsid w:val="008F1F45"/>
    <w:rsid w:val="009032B7"/>
    <w:rsid w:val="00903E34"/>
    <w:rsid w:val="00930345"/>
    <w:rsid w:val="009407A1"/>
    <w:rsid w:val="0095687A"/>
    <w:rsid w:val="009A5054"/>
    <w:rsid w:val="009D1627"/>
    <w:rsid w:val="009F071A"/>
    <w:rsid w:val="00A67CA6"/>
    <w:rsid w:val="00A740B1"/>
    <w:rsid w:val="00B15CA4"/>
    <w:rsid w:val="00B36C5C"/>
    <w:rsid w:val="00B43500"/>
    <w:rsid w:val="00B50965"/>
    <w:rsid w:val="00BA7656"/>
    <w:rsid w:val="00BD5028"/>
    <w:rsid w:val="00C37FDE"/>
    <w:rsid w:val="00C93CAB"/>
    <w:rsid w:val="00D25118"/>
    <w:rsid w:val="00D350A4"/>
    <w:rsid w:val="00D468F9"/>
    <w:rsid w:val="00D63CAD"/>
    <w:rsid w:val="00D700BA"/>
    <w:rsid w:val="00DB310E"/>
    <w:rsid w:val="00DD212D"/>
    <w:rsid w:val="00DD59F9"/>
    <w:rsid w:val="00DE2A25"/>
    <w:rsid w:val="00DE79B7"/>
    <w:rsid w:val="00E0726F"/>
    <w:rsid w:val="00E07C0F"/>
    <w:rsid w:val="00E37995"/>
    <w:rsid w:val="00E7695F"/>
    <w:rsid w:val="00EA2AA4"/>
    <w:rsid w:val="00EE2119"/>
    <w:rsid w:val="00F221EB"/>
    <w:rsid w:val="00F237C4"/>
    <w:rsid w:val="00F65F2B"/>
    <w:rsid w:val="00F73B0A"/>
    <w:rsid w:val="00F86199"/>
    <w:rsid w:val="00FA29E9"/>
    <w:rsid w:val="00FE1E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0597"/>
  <w15:docId w15:val="{1B603FEB-57BD-4BB7-92A6-D4C8964D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rebuchet MS" w:eastAsia="Trebuchet MS" w:hAnsi="Trebuchet MS" w:cs="Trebuchet MS"/>
      <w:lang w:val="it-IT"/>
    </w:rPr>
  </w:style>
  <w:style w:type="paragraph" w:styleId="Titolo1">
    <w:name w:val="heading 1"/>
    <w:basedOn w:val="Normale"/>
    <w:uiPriority w:val="9"/>
    <w:qFormat/>
    <w:pPr>
      <w:ind w:left="114"/>
      <w:outlineLvl w:val="0"/>
    </w:pPr>
    <w:rPr>
      <w:rFonts w:ascii="Carlito" w:eastAsia="Carlito" w:hAnsi="Carlito" w:cs="Carlito"/>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3"/>
      <w:ind w:left="654" w:hanging="360"/>
    </w:pPr>
  </w:style>
  <w:style w:type="paragraph" w:styleId="Titolo">
    <w:name w:val="Title"/>
    <w:basedOn w:val="Normale"/>
    <w:uiPriority w:val="10"/>
    <w:qFormat/>
    <w:pPr>
      <w:spacing w:before="77"/>
      <w:ind w:left="114"/>
    </w:pPr>
    <w:rPr>
      <w:rFonts w:ascii="Carlito" w:eastAsia="Carlito" w:hAnsi="Carlito" w:cs="Carlito"/>
      <w:b/>
      <w:bCs/>
      <w:sz w:val="44"/>
      <w:szCs w:val="44"/>
    </w:rPr>
  </w:style>
  <w:style w:type="paragraph" w:styleId="Paragrafoelenco">
    <w:name w:val="List Paragraph"/>
    <w:basedOn w:val="Normale"/>
    <w:uiPriority w:val="1"/>
    <w:qFormat/>
    <w:pPr>
      <w:spacing w:before="13"/>
      <w:ind w:left="654"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E2FB9"/>
    <w:pPr>
      <w:tabs>
        <w:tab w:val="center" w:pos="4819"/>
        <w:tab w:val="right" w:pos="9638"/>
      </w:tabs>
    </w:pPr>
  </w:style>
  <w:style w:type="character" w:customStyle="1" w:styleId="IntestazioneCarattere">
    <w:name w:val="Intestazione Carattere"/>
    <w:basedOn w:val="Carpredefinitoparagrafo"/>
    <w:link w:val="Intestazione"/>
    <w:uiPriority w:val="99"/>
    <w:rsid w:val="001E2FB9"/>
    <w:rPr>
      <w:rFonts w:ascii="Trebuchet MS" w:eastAsia="Trebuchet MS" w:hAnsi="Trebuchet MS" w:cs="Trebuchet MS"/>
      <w:lang w:val="it-IT"/>
    </w:rPr>
  </w:style>
  <w:style w:type="paragraph" w:styleId="Pidipagina">
    <w:name w:val="footer"/>
    <w:basedOn w:val="Normale"/>
    <w:link w:val="PidipaginaCarattere"/>
    <w:uiPriority w:val="99"/>
    <w:unhideWhenUsed/>
    <w:rsid w:val="001E2FB9"/>
    <w:pPr>
      <w:tabs>
        <w:tab w:val="center" w:pos="4819"/>
        <w:tab w:val="right" w:pos="9638"/>
      </w:tabs>
    </w:pPr>
  </w:style>
  <w:style w:type="character" w:customStyle="1" w:styleId="PidipaginaCarattere">
    <w:name w:val="Piè di pagina Carattere"/>
    <w:basedOn w:val="Carpredefinitoparagrafo"/>
    <w:link w:val="Pidipagina"/>
    <w:uiPriority w:val="99"/>
    <w:rsid w:val="001E2FB9"/>
    <w:rPr>
      <w:rFonts w:ascii="Trebuchet MS" w:eastAsia="Trebuchet MS" w:hAnsi="Trebuchet MS" w:cs="Trebuchet MS"/>
      <w:lang w:val="it-IT"/>
    </w:rPr>
  </w:style>
  <w:style w:type="character" w:styleId="Collegamentoipertestuale">
    <w:name w:val="Hyperlink"/>
    <w:basedOn w:val="Carpredefinitoparagrafo"/>
    <w:uiPriority w:val="99"/>
    <w:unhideWhenUsed/>
    <w:rsid w:val="0051281A"/>
    <w:rPr>
      <w:color w:val="0000FF" w:themeColor="hyperlink"/>
      <w:u w:val="single"/>
    </w:rPr>
  </w:style>
  <w:style w:type="character" w:styleId="Menzionenonrisolta">
    <w:name w:val="Unresolved Mention"/>
    <w:basedOn w:val="Carpredefinitoparagrafo"/>
    <w:uiPriority w:val="99"/>
    <w:semiHidden/>
    <w:unhideWhenUsed/>
    <w:rsid w:val="0051281A"/>
    <w:rPr>
      <w:color w:val="605E5C"/>
      <w:shd w:val="clear" w:color="auto" w:fill="E1DFDD"/>
    </w:rPr>
  </w:style>
  <w:style w:type="paragraph" w:customStyle="1" w:styleId="Aaoeeu">
    <w:name w:val="Aaoeeu"/>
    <w:rsid w:val="009D1627"/>
    <w:pPr>
      <w:autoSpaceDE/>
      <w:autoSpaceDN/>
    </w:pPr>
    <w:rPr>
      <w:rFonts w:ascii="Times New Roman" w:eastAsia="Times New Roman" w:hAnsi="Times New Roman" w:cs="Times New Roman"/>
      <w:sz w:val="20"/>
      <w:szCs w:val="20"/>
      <w:lang w:eastAsia="ko-KR"/>
    </w:rPr>
  </w:style>
  <w:style w:type="paragraph" w:customStyle="1" w:styleId="Aeeaoaeaa1">
    <w:name w:val="A?eeaoae?aa 1"/>
    <w:basedOn w:val="Aaoeeu"/>
    <w:next w:val="Aaoeeu"/>
    <w:rsid w:val="009D1627"/>
    <w:pPr>
      <w:keepNext/>
      <w:jc w:val="right"/>
    </w:pPr>
    <w:rPr>
      <w:b/>
    </w:rPr>
  </w:style>
  <w:style w:type="paragraph" w:customStyle="1" w:styleId="Eaoaeaa">
    <w:name w:val="Eaoae?aa"/>
    <w:basedOn w:val="Aaoeeu"/>
    <w:rsid w:val="009D1627"/>
    <w:pPr>
      <w:tabs>
        <w:tab w:val="center" w:pos="4153"/>
        <w:tab w:val="right" w:pos="8306"/>
      </w:tabs>
    </w:pPr>
  </w:style>
  <w:style w:type="paragraph" w:customStyle="1" w:styleId="OiaeaeiYiio2">
    <w:name w:val="O?ia eaeiYiio 2"/>
    <w:basedOn w:val="Aaoeeu"/>
    <w:rsid w:val="00D350A4"/>
    <w:pPr>
      <w:jc w:val="right"/>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252">
      <w:bodyDiv w:val="1"/>
      <w:marLeft w:val="0"/>
      <w:marRight w:val="0"/>
      <w:marTop w:val="0"/>
      <w:marBottom w:val="0"/>
      <w:divBdr>
        <w:top w:val="none" w:sz="0" w:space="0" w:color="auto"/>
        <w:left w:val="none" w:sz="0" w:space="0" w:color="auto"/>
        <w:bottom w:val="none" w:sz="0" w:space="0" w:color="auto"/>
        <w:right w:val="none" w:sz="0" w:space="0" w:color="auto"/>
      </w:divBdr>
    </w:div>
    <w:div w:id="256253404">
      <w:bodyDiv w:val="1"/>
      <w:marLeft w:val="0"/>
      <w:marRight w:val="0"/>
      <w:marTop w:val="0"/>
      <w:marBottom w:val="0"/>
      <w:divBdr>
        <w:top w:val="none" w:sz="0" w:space="0" w:color="auto"/>
        <w:left w:val="none" w:sz="0" w:space="0" w:color="auto"/>
        <w:bottom w:val="none" w:sz="0" w:space="0" w:color="auto"/>
        <w:right w:val="none" w:sz="0" w:space="0" w:color="auto"/>
      </w:divBdr>
    </w:div>
    <w:div w:id="262079429">
      <w:bodyDiv w:val="1"/>
      <w:marLeft w:val="0"/>
      <w:marRight w:val="0"/>
      <w:marTop w:val="0"/>
      <w:marBottom w:val="0"/>
      <w:divBdr>
        <w:top w:val="none" w:sz="0" w:space="0" w:color="auto"/>
        <w:left w:val="none" w:sz="0" w:space="0" w:color="auto"/>
        <w:bottom w:val="none" w:sz="0" w:space="0" w:color="auto"/>
        <w:right w:val="none" w:sz="0" w:space="0" w:color="auto"/>
      </w:divBdr>
    </w:div>
    <w:div w:id="393282281">
      <w:bodyDiv w:val="1"/>
      <w:marLeft w:val="0"/>
      <w:marRight w:val="0"/>
      <w:marTop w:val="0"/>
      <w:marBottom w:val="0"/>
      <w:divBdr>
        <w:top w:val="none" w:sz="0" w:space="0" w:color="auto"/>
        <w:left w:val="none" w:sz="0" w:space="0" w:color="auto"/>
        <w:bottom w:val="none" w:sz="0" w:space="0" w:color="auto"/>
        <w:right w:val="none" w:sz="0" w:space="0" w:color="auto"/>
      </w:divBdr>
    </w:div>
    <w:div w:id="537815427">
      <w:bodyDiv w:val="1"/>
      <w:marLeft w:val="0"/>
      <w:marRight w:val="0"/>
      <w:marTop w:val="0"/>
      <w:marBottom w:val="0"/>
      <w:divBdr>
        <w:top w:val="none" w:sz="0" w:space="0" w:color="auto"/>
        <w:left w:val="none" w:sz="0" w:space="0" w:color="auto"/>
        <w:bottom w:val="none" w:sz="0" w:space="0" w:color="auto"/>
        <w:right w:val="none" w:sz="0" w:space="0" w:color="auto"/>
      </w:divBdr>
    </w:div>
    <w:div w:id="628779688">
      <w:bodyDiv w:val="1"/>
      <w:marLeft w:val="0"/>
      <w:marRight w:val="0"/>
      <w:marTop w:val="0"/>
      <w:marBottom w:val="0"/>
      <w:divBdr>
        <w:top w:val="none" w:sz="0" w:space="0" w:color="auto"/>
        <w:left w:val="none" w:sz="0" w:space="0" w:color="auto"/>
        <w:bottom w:val="none" w:sz="0" w:space="0" w:color="auto"/>
        <w:right w:val="none" w:sz="0" w:space="0" w:color="auto"/>
      </w:divBdr>
    </w:div>
    <w:div w:id="879895852">
      <w:bodyDiv w:val="1"/>
      <w:marLeft w:val="0"/>
      <w:marRight w:val="0"/>
      <w:marTop w:val="0"/>
      <w:marBottom w:val="0"/>
      <w:divBdr>
        <w:top w:val="none" w:sz="0" w:space="0" w:color="auto"/>
        <w:left w:val="none" w:sz="0" w:space="0" w:color="auto"/>
        <w:bottom w:val="none" w:sz="0" w:space="0" w:color="auto"/>
        <w:right w:val="none" w:sz="0" w:space="0" w:color="auto"/>
      </w:divBdr>
    </w:div>
    <w:div w:id="1459228151">
      <w:bodyDiv w:val="1"/>
      <w:marLeft w:val="0"/>
      <w:marRight w:val="0"/>
      <w:marTop w:val="0"/>
      <w:marBottom w:val="0"/>
      <w:divBdr>
        <w:top w:val="none" w:sz="0" w:space="0" w:color="auto"/>
        <w:left w:val="none" w:sz="0" w:space="0" w:color="auto"/>
        <w:bottom w:val="none" w:sz="0" w:space="0" w:color="auto"/>
        <w:right w:val="none" w:sz="0" w:space="0" w:color="auto"/>
      </w:divBdr>
    </w:div>
    <w:div w:id="2037929357">
      <w:bodyDiv w:val="1"/>
      <w:marLeft w:val="0"/>
      <w:marRight w:val="0"/>
      <w:marTop w:val="0"/>
      <w:marBottom w:val="0"/>
      <w:divBdr>
        <w:top w:val="none" w:sz="0" w:space="0" w:color="auto"/>
        <w:left w:val="none" w:sz="0" w:space="0" w:color="auto"/>
        <w:bottom w:val="none" w:sz="0" w:space="0" w:color="auto"/>
        <w:right w:val="none" w:sz="0" w:space="0" w:color="auto"/>
      </w:divBdr>
    </w:div>
    <w:div w:id="2075883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do.castellano1@odcecnapol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CF434-7D5B-44DA-99E4-7A2EB1A6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1204</Words>
  <Characters>6868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Curriculum Mimmo</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Mimmo</dc:title>
  <dc:creator>Mediserve</dc:creator>
  <cp:lastModifiedBy>OPW3</cp:lastModifiedBy>
  <cp:revision>11</cp:revision>
  <cp:lastPrinted>2024-10-18T10:35:00Z</cp:lastPrinted>
  <dcterms:created xsi:type="dcterms:W3CDTF">2026-05-29T11:23:00Z</dcterms:created>
  <dcterms:modified xsi:type="dcterms:W3CDTF">2026-05-29T15:14:00Z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2010-09-13T00:00:00Z</vt:filetime>
  </property>
  <property fmtid="{D5CDD505-2E9C-101B-9397-08002B2CF9AE}" pid="3" name="Creator">
    <vt:lpwstr>Microsoft Word</vt:lpwstr>
  </property>
  <property fmtid="{D5CDD505-2E9C-101B-9397-08002B2CF9AE}" pid="4" name="LastSaved">
    <vt:filetime>2020-05-12T00:00:00Z</vt:filetime>
  </property>
</Properties>
</file>